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510" w:rsidRPr="00D567A1" w:rsidRDefault="00BE3510" w:rsidP="00854B73">
      <w:pPr>
        <w:spacing w:after="0"/>
        <w:jc w:val="center"/>
        <w:rPr>
          <w:rFonts w:ascii="Times New Roman" w:hAnsi="Times New Roman" w:cs="Times New Roman"/>
          <w:b/>
          <w:sz w:val="28"/>
          <w:lang w:val="sv-SE"/>
        </w:rPr>
      </w:pPr>
      <w:r w:rsidRPr="00D567A1">
        <w:rPr>
          <w:rFonts w:ascii="Times New Roman" w:hAnsi="Times New Roman" w:cs="Times New Roman"/>
          <w:b/>
          <w:sz w:val="28"/>
          <w:lang w:val="sv-SE"/>
        </w:rPr>
        <w:t>PENGARUH STRUKTUR KEPEMILIKAN TERHADAP</w:t>
      </w:r>
      <w:r w:rsidRPr="00D567A1">
        <w:rPr>
          <w:rFonts w:ascii="Times New Roman" w:hAnsi="Times New Roman" w:cs="Times New Roman"/>
          <w:b/>
          <w:sz w:val="28"/>
        </w:rPr>
        <w:t xml:space="preserve"> NILAI</w:t>
      </w:r>
      <w:r w:rsidRPr="00D567A1">
        <w:rPr>
          <w:rFonts w:ascii="Times New Roman" w:hAnsi="Times New Roman" w:cs="Times New Roman"/>
          <w:b/>
          <w:sz w:val="28"/>
          <w:lang w:val="sv-SE"/>
        </w:rPr>
        <w:t xml:space="preserve">  </w:t>
      </w:r>
      <w:r w:rsidRPr="00D567A1">
        <w:rPr>
          <w:rFonts w:ascii="Times New Roman" w:hAnsi="Times New Roman" w:cs="Times New Roman"/>
          <w:b/>
          <w:sz w:val="28"/>
        </w:rPr>
        <w:t>PERUSAHAAN</w:t>
      </w:r>
      <w:r w:rsidRPr="00D567A1">
        <w:rPr>
          <w:rFonts w:ascii="Times New Roman" w:hAnsi="Times New Roman" w:cs="Times New Roman"/>
          <w:b/>
          <w:sz w:val="28"/>
          <w:lang w:val="sv-SE"/>
        </w:rPr>
        <w:t xml:space="preserve"> DENGAN KEBIJAKAN DIVIDEN SEBAGAI VARIABEL INTERVENING PADA PERUSAHAAN</w:t>
      </w:r>
      <w:r w:rsidRPr="00D567A1">
        <w:rPr>
          <w:rFonts w:ascii="Times New Roman" w:hAnsi="Times New Roman" w:cs="Times New Roman"/>
          <w:b/>
          <w:sz w:val="28"/>
        </w:rPr>
        <w:t xml:space="preserve"> MANUFAKTUR YANG </w:t>
      </w:r>
      <w:r w:rsidRPr="00D567A1">
        <w:rPr>
          <w:rFonts w:ascii="Times New Roman" w:hAnsi="Times New Roman" w:cs="Times New Roman"/>
          <w:b/>
          <w:sz w:val="28"/>
          <w:lang w:val="sv-SE"/>
        </w:rPr>
        <w:t>TERDAFTAR DI BEI</w:t>
      </w:r>
    </w:p>
    <w:p w:rsidR="00BE3510" w:rsidRDefault="00BE3510" w:rsidP="00BE69BB">
      <w:pPr>
        <w:spacing w:after="0"/>
        <w:jc w:val="center"/>
        <w:rPr>
          <w:rFonts w:ascii="Times New Roman" w:hAnsi="Times New Roman" w:cs="Times New Roman"/>
          <w:b/>
          <w:sz w:val="28"/>
          <w:szCs w:val="24"/>
        </w:rPr>
      </w:pPr>
    </w:p>
    <w:p w:rsidR="00BE3510" w:rsidRPr="00D2722E" w:rsidRDefault="00BE3510" w:rsidP="00BE69BB">
      <w:pPr>
        <w:spacing w:after="0"/>
        <w:jc w:val="center"/>
        <w:rPr>
          <w:rFonts w:ascii="Times New Roman" w:hAnsi="Times New Roman" w:cs="Times New Roman"/>
          <w:b/>
          <w:sz w:val="24"/>
          <w:szCs w:val="24"/>
        </w:rPr>
      </w:pPr>
      <w:r w:rsidRPr="00D2722E">
        <w:rPr>
          <w:rFonts w:ascii="Times New Roman" w:hAnsi="Times New Roman" w:cs="Times New Roman"/>
          <w:b/>
          <w:sz w:val="24"/>
          <w:szCs w:val="24"/>
        </w:rPr>
        <w:t>Yenny Purwati Widiarto</w:t>
      </w:r>
    </w:p>
    <w:p w:rsidR="00CB0AB9" w:rsidRPr="00D2722E" w:rsidRDefault="00CB0AB9" w:rsidP="00BE69BB">
      <w:pPr>
        <w:spacing w:after="0"/>
        <w:jc w:val="center"/>
        <w:rPr>
          <w:rFonts w:ascii="Times New Roman" w:hAnsi="Times New Roman" w:cs="Times New Roman"/>
          <w:b/>
          <w:sz w:val="24"/>
          <w:szCs w:val="24"/>
        </w:rPr>
      </w:pPr>
      <w:r w:rsidRPr="00D2722E">
        <w:rPr>
          <w:rFonts w:ascii="Times New Roman" w:hAnsi="Times New Roman" w:cs="Times New Roman"/>
          <w:b/>
          <w:sz w:val="24"/>
          <w:szCs w:val="24"/>
        </w:rPr>
        <w:t>Intan Immanuela</w:t>
      </w:r>
    </w:p>
    <w:p w:rsidR="00CB0AB9" w:rsidRPr="00D2722E" w:rsidRDefault="00CB0AB9" w:rsidP="00BE69BB">
      <w:pPr>
        <w:spacing w:after="0"/>
        <w:jc w:val="center"/>
        <w:rPr>
          <w:rFonts w:ascii="Times New Roman" w:hAnsi="Times New Roman" w:cs="Times New Roman"/>
          <w:b/>
          <w:sz w:val="24"/>
          <w:szCs w:val="24"/>
        </w:rPr>
      </w:pPr>
      <w:r w:rsidRPr="00D2722E">
        <w:rPr>
          <w:rFonts w:ascii="Times New Roman" w:hAnsi="Times New Roman" w:cs="Times New Roman"/>
          <w:b/>
          <w:sz w:val="24"/>
          <w:szCs w:val="24"/>
        </w:rPr>
        <w:t>Haris Wibisono</w:t>
      </w:r>
    </w:p>
    <w:p w:rsidR="003D4B35" w:rsidRPr="00D2722E" w:rsidRDefault="003D4B35" w:rsidP="00BE69BB">
      <w:pPr>
        <w:spacing w:after="0"/>
        <w:jc w:val="center"/>
        <w:rPr>
          <w:rFonts w:ascii="Times New Roman" w:hAnsi="Times New Roman" w:cs="Times New Roman"/>
          <w:sz w:val="24"/>
          <w:szCs w:val="24"/>
        </w:rPr>
      </w:pPr>
      <w:r w:rsidRPr="00D2722E">
        <w:rPr>
          <w:rFonts w:ascii="Times New Roman" w:hAnsi="Times New Roman" w:cs="Times New Roman"/>
          <w:sz w:val="24"/>
          <w:szCs w:val="24"/>
        </w:rPr>
        <w:t>Program Studi Akuntansi, Fakultas Ekonomi</w:t>
      </w:r>
    </w:p>
    <w:p w:rsidR="00BE3510" w:rsidRDefault="00BE3510" w:rsidP="00D2722E">
      <w:pPr>
        <w:spacing w:after="0"/>
        <w:jc w:val="center"/>
        <w:rPr>
          <w:rFonts w:ascii="Times New Roman" w:hAnsi="Times New Roman" w:cs="Times New Roman"/>
          <w:sz w:val="24"/>
          <w:szCs w:val="24"/>
        </w:rPr>
      </w:pPr>
      <w:r w:rsidRPr="00D2722E">
        <w:rPr>
          <w:rFonts w:ascii="Times New Roman" w:hAnsi="Times New Roman" w:cs="Times New Roman"/>
          <w:sz w:val="24"/>
          <w:szCs w:val="24"/>
        </w:rPr>
        <w:t>Universitas Widya Mandala Madiun</w:t>
      </w:r>
    </w:p>
    <w:p w:rsidR="00D2722E" w:rsidRPr="00D2722E" w:rsidRDefault="00D2722E" w:rsidP="00D2722E">
      <w:pPr>
        <w:spacing w:after="0"/>
        <w:jc w:val="center"/>
        <w:rPr>
          <w:rFonts w:ascii="Times New Roman" w:hAnsi="Times New Roman" w:cs="Times New Roman"/>
          <w:sz w:val="24"/>
          <w:szCs w:val="24"/>
        </w:rPr>
      </w:pPr>
    </w:p>
    <w:p w:rsidR="00C50D89" w:rsidRPr="00D2722E" w:rsidRDefault="00C50D89" w:rsidP="00BE69BB">
      <w:pPr>
        <w:spacing w:after="0"/>
        <w:jc w:val="both"/>
        <w:rPr>
          <w:rFonts w:ascii="Times New Roman" w:hAnsi="Times New Roman" w:cs="Times New Roman"/>
          <w:sz w:val="24"/>
          <w:szCs w:val="24"/>
        </w:rPr>
      </w:pPr>
    </w:p>
    <w:p w:rsidR="00C50D89" w:rsidRDefault="00C50D89" w:rsidP="00BE69BB">
      <w:pPr>
        <w:spacing w:after="0"/>
        <w:jc w:val="center"/>
        <w:rPr>
          <w:rFonts w:ascii="Times New Roman" w:hAnsi="Times New Roman" w:cs="Times New Roman"/>
          <w:sz w:val="24"/>
          <w:szCs w:val="24"/>
        </w:rPr>
      </w:pPr>
      <w:r>
        <w:rPr>
          <w:rFonts w:ascii="Times New Roman" w:hAnsi="Times New Roman" w:cs="Times New Roman"/>
          <w:sz w:val="24"/>
          <w:szCs w:val="24"/>
        </w:rPr>
        <w:t>ABSTRAK</w:t>
      </w:r>
    </w:p>
    <w:p w:rsidR="00224891" w:rsidRDefault="00BE3510" w:rsidP="00147B9B">
      <w:pPr>
        <w:spacing w:after="0" w:line="240" w:lineRule="auto"/>
        <w:ind w:firstLine="720"/>
        <w:jc w:val="both"/>
        <w:rPr>
          <w:rFonts w:ascii="Times New Roman" w:hAnsi="Times New Roman" w:cs="Times New Roman"/>
          <w:sz w:val="24"/>
          <w:szCs w:val="24"/>
        </w:rPr>
      </w:pPr>
      <w:r w:rsidRPr="009C4942">
        <w:rPr>
          <w:rFonts w:ascii="Times New Roman" w:hAnsi="Times New Roman" w:cs="Times New Roman"/>
          <w:sz w:val="24"/>
          <w:szCs w:val="24"/>
        </w:rPr>
        <w:t xml:space="preserve">Penelitian ini bertujuan untuk </w:t>
      </w:r>
      <w:r>
        <w:rPr>
          <w:rFonts w:ascii="Times New Roman" w:hAnsi="Times New Roman" w:cs="Times New Roman"/>
          <w:sz w:val="24"/>
          <w:szCs w:val="24"/>
        </w:rPr>
        <w:t xml:space="preserve">menganalisis dan membuktikan secara empiris bahwa terdapat pengaruh struktur kepemilikan terhadap nilai perusahaan dengan kebijakan dividen sebagai variabel intervening. </w:t>
      </w:r>
    </w:p>
    <w:p w:rsidR="00BE3510" w:rsidRDefault="00BE3510" w:rsidP="00147B9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menggunakan data sekunder yaitu laporan keuangan perusahaan manufaktur yang terdaftar di BEI pada tahun 2007-2011.  Sampel penelitian ini terdiri dari 29 perusahaan </w:t>
      </w:r>
      <w:r w:rsidR="00D31DC6">
        <w:rPr>
          <w:rFonts w:ascii="Times New Roman" w:hAnsi="Times New Roman" w:cs="Times New Roman"/>
          <w:sz w:val="24"/>
          <w:szCs w:val="24"/>
        </w:rPr>
        <w:t xml:space="preserve">manufaktur </w:t>
      </w:r>
      <w:r>
        <w:rPr>
          <w:rFonts w:ascii="Times New Roman" w:hAnsi="Times New Roman" w:cs="Times New Roman"/>
          <w:sz w:val="24"/>
          <w:szCs w:val="24"/>
        </w:rPr>
        <w:t xml:space="preserve">yang diperoleh dengan menggunakan teknik pengambilan sampel yaitu </w:t>
      </w:r>
      <w:r w:rsidRPr="009378C8">
        <w:rPr>
          <w:rFonts w:ascii="Times New Roman" w:hAnsi="Times New Roman" w:cs="Times New Roman"/>
          <w:i/>
          <w:sz w:val="24"/>
          <w:szCs w:val="24"/>
        </w:rPr>
        <w:t>purposive sampling</w:t>
      </w:r>
      <w:r>
        <w:rPr>
          <w:rFonts w:ascii="Times New Roman" w:hAnsi="Times New Roman" w:cs="Times New Roman"/>
          <w:i/>
          <w:sz w:val="24"/>
          <w:szCs w:val="24"/>
        </w:rPr>
        <w:t>.</w:t>
      </w:r>
    </w:p>
    <w:p w:rsidR="00BE3510" w:rsidRPr="009378C8" w:rsidRDefault="00BE3510" w:rsidP="00147B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Penelitian ini menemukan bukti bahwa struktur kepemilikan manajerial tidak berpengaruh signifikan terhadap kebijakan dividen tetapi secara langsung berpengaruh signifikan terhadap nilai perusahaan, struktur kepemilikan institusional berpengaruh terhadap kebijakan dividen tetapi tidak berpengaruh signifikan terhadap nilai perusahaan, kebijakan dividen tidak berpengaruh signifikan terhadap nilai perusahaan, kebijakan dividen bukan merupakan variabel intervening atas pengaruh struktur kepemilikan manajerial dan struktur kepemilikan institusional terhadap nilai perusahaan.  </w:t>
      </w:r>
      <w:r>
        <w:rPr>
          <w:rFonts w:ascii="Times New Roman" w:hAnsi="Times New Roman" w:cs="Times New Roman"/>
          <w:i/>
          <w:sz w:val="24"/>
          <w:szCs w:val="24"/>
        </w:rPr>
        <w:t xml:space="preserve"> </w:t>
      </w:r>
    </w:p>
    <w:p w:rsidR="00BE3510" w:rsidRDefault="00BE3510" w:rsidP="00147B9B">
      <w:pPr>
        <w:spacing w:after="0" w:line="240" w:lineRule="auto"/>
        <w:rPr>
          <w:rFonts w:ascii="Times New Roman" w:hAnsi="Times New Roman" w:cs="Times New Roman"/>
          <w:b/>
          <w:sz w:val="28"/>
          <w:szCs w:val="24"/>
        </w:rPr>
      </w:pPr>
    </w:p>
    <w:p w:rsidR="00BE3510" w:rsidRDefault="00BE3510" w:rsidP="00BE69BB">
      <w:pPr>
        <w:spacing w:after="0"/>
        <w:rPr>
          <w:rFonts w:ascii="Times New Roman" w:hAnsi="Times New Roman" w:cs="Times New Roman"/>
          <w:b/>
          <w:sz w:val="28"/>
          <w:szCs w:val="24"/>
        </w:rPr>
      </w:pPr>
    </w:p>
    <w:p w:rsidR="00BE3510" w:rsidRDefault="00BE3510" w:rsidP="00BE69BB">
      <w:pPr>
        <w:spacing w:after="0"/>
        <w:rPr>
          <w:rFonts w:ascii="Times New Roman" w:hAnsi="Times New Roman" w:cs="Times New Roman"/>
          <w:sz w:val="24"/>
          <w:szCs w:val="24"/>
        </w:rPr>
      </w:pPr>
      <w:r w:rsidRPr="00B77FD9">
        <w:rPr>
          <w:rFonts w:ascii="Times New Roman" w:hAnsi="Times New Roman" w:cs="Times New Roman"/>
          <w:sz w:val="24"/>
          <w:szCs w:val="24"/>
        </w:rPr>
        <w:t>Kata kunci : struktur kepemilikan, kebijakan</w:t>
      </w:r>
      <w:r>
        <w:rPr>
          <w:rFonts w:ascii="Times New Roman" w:hAnsi="Times New Roman" w:cs="Times New Roman"/>
          <w:sz w:val="24"/>
          <w:szCs w:val="24"/>
        </w:rPr>
        <w:t>, dividen nilai perusahaan</w:t>
      </w:r>
    </w:p>
    <w:p w:rsidR="00BE3510" w:rsidRDefault="00BE3510" w:rsidP="00BE69BB">
      <w:pPr>
        <w:spacing w:after="0"/>
        <w:rPr>
          <w:rFonts w:ascii="Times New Roman" w:hAnsi="Times New Roman" w:cs="Times New Roman"/>
          <w:sz w:val="24"/>
          <w:szCs w:val="24"/>
        </w:rPr>
      </w:pPr>
    </w:p>
    <w:p w:rsidR="00BE3510" w:rsidRPr="00217615" w:rsidRDefault="00BE3510" w:rsidP="00217615">
      <w:pPr>
        <w:spacing w:after="0"/>
        <w:rPr>
          <w:rFonts w:ascii="Times New Roman" w:hAnsi="Times New Roman" w:cs="Times New Roman"/>
          <w:b/>
          <w:sz w:val="24"/>
          <w:szCs w:val="24"/>
        </w:rPr>
      </w:pPr>
      <w:r w:rsidRPr="00217615">
        <w:rPr>
          <w:rFonts w:ascii="Times New Roman" w:hAnsi="Times New Roman" w:cs="Times New Roman"/>
          <w:b/>
          <w:sz w:val="24"/>
          <w:szCs w:val="24"/>
        </w:rPr>
        <w:t>PENDAHULUAN</w:t>
      </w:r>
    </w:p>
    <w:p w:rsidR="00BE3510" w:rsidRPr="00217615" w:rsidRDefault="000C032A" w:rsidP="00217615">
      <w:pPr>
        <w:spacing w:after="0"/>
        <w:rPr>
          <w:rFonts w:ascii="Times New Roman" w:hAnsi="Times New Roman" w:cs="Times New Roman"/>
          <w:b/>
          <w:sz w:val="24"/>
          <w:szCs w:val="24"/>
        </w:rPr>
      </w:pPr>
      <w:r w:rsidRPr="00217615">
        <w:rPr>
          <w:rFonts w:ascii="Times New Roman" w:hAnsi="Times New Roman" w:cs="Times New Roman"/>
          <w:b/>
          <w:sz w:val="24"/>
          <w:szCs w:val="24"/>
        </w:rPr>
        <w:t xml:space="preserve">Latar Belakang </w:t>
      </w:r>
    </w:p>
    <w:p w:rsidR="00F723DF" w:rsidRDefault="00BE3510" w:rsidP="00147B9B">
      <w:pPr>
        <w:spacing w:after="0" w:line="240" w:lineRule="auto"/>
        <w:ind w:firstLine="426"/>
        <w:jc w:val="both"/>
        <w:rPr>
          <w:rFonts w:ascii="Times New Roman" w:hAnsi="Times New Roman" w:cs="Times New Roman"/>
          <w:sz w:val="24"/>
          <w:szCs w:val="24"/>
        </w:rPr>
      </w:pPr>
      <w:r w:rsidRPr="00011856">
        <w:rPr>
          <w:rFonts w:ascii="Times New Roman" w:hAnsi="Times New Roman" w:cs="Times New Roman"/>
          <w:sz w:val="24"/>
          <w:szCs w:val="24"/>
        </w:rPr>
        <w:t xml:space="preserve">Tujuan utama </w:t>
      </w:r>
      <w:r>
        <w:rPr>
          <w:rFonts w:ascii="Times New Roman" w:hAnsi="Times New Roman" w:cs="Times New Roman"/>
          <w:sz w:val="24"/>
          <w:szCs w:val="24"/>
        </w:rPr>
        <w:t>perusahaan adalah mengopti</w:t>
      </w:r>
      <w:r w:rsidRPr="009778B3">
        <w:rPr>
          <w:rFonts w:ascii="Times New Roman" w:hAnsi="Times New Roman" w:cs="Times New Roman"/>
          <w:sz w:val="24"/>
          <w:szCs w:val="24"/>
        </w:rPr>
        <w:t>malkan</w:t>
      </w:r>
      <w:r w:rsidRPr="00011856">
        <w:rPr>
          <w:rFonts w:ascii="Times New Roman" w:hAnsi="Times New Roman" w:cs="Times New Roman"/>
          <w:sz w:val="24"/>
          <w:szCs w:val="24"/>
        </w:rPr>
        <w:t xml:space="preserve"> nilai perusahaan</w:t>
      </w:r>
      <w:r w:rsidRPr="009778B3">
        <w:rPr>
          <w:rFonts w:ascii="Times New Roman" w:hAnsi="Times New Roman" w:cs="Times New Roman"/>
          <w:sz w:val="24"/>
          <w:szCs w:val="24"/>
        </w:rPr>
        <w:t xml:space="preserve"> (Wahyudi dan Pawestri, 2006)</w:t>
      </w:r>
      <w:r w:rsidRPr="00011856">
        <w:rPr>
          <w:rFonts w:ascii="Times New Roman" w:hAnsi="Times New Roman" w:cs="Times New Roman"/>
          <w:sz w:val="24"/>
          <w:szCs w:val="24"/>
        </w:rPr>
        <w:t>. Nilai perusahaan yang tinggi dapat meningkatkan kemakmuran bagi para pemegang saham, sehingga para pemegang saham akan menginvestasikan modalnya kepada perusahaan tersebut. Pemegang saham akan cenderung memaksimalkan nilai saham dan memaksa manajer untuk bertindak sesuai dengan kepentingan mereka melalui pengawasan yang mereka lakukan.</w:t>
      </w:r>
    </w:p>
    <w:p w:rsidR="00BE3510" w:rsidRPr="009778B3" w:rsidRDefault="00BE3510" w:rsidP="00147B9B">
      <w:pPr>
        <w:spacing w:after="0" w:line="240" w:lineRule="auto"/>
        <w:jc w:val="both"/>
        <w:rPr>
          <w:rFonts w:ascii="Times New Roman" w:hAnsi="Times New Roman" w:cs="Times New Roman"/>
          <w:i/>
          <w:sz w:val="24"/>
          <w:szCs w:val="24"/>
          <w:lang w:val="sv-SE"/>
        </w:rPr>
      </w:pPr>
      <w:r w:rsidRPr="009778B3">
        <w:rPr>
          <w:rFonts w:ascii="Times New Roman" w:hAnsi="Times New Roman" w:cs="Times New Roman"/>
          <w:i/>
          <w:sz w:val="24"/>
          <w:szCs w:val="24"/>
          <w:lang w:val="sv-SE"/>
        </w:rPr>
        <w:t>Agency problem</w:t>
      </w:r>
      <w:r w:rsidRPr="009778B3">
        <w:rPr>
          <w:rFonts w:ascii="Times New Roman" w:hAnsi="Times New Roman" w:cs="Times New Roman"/>
          <w:sz w:val="24"/>
          <w:szCs w:val="24"/>
          <w:lang w:val="sv-SE"/>
        </w:rPr>
        <w:t xml:space="preserve"> biasanya terjadi antara manajer dan pemegang saham atau antara </w:t>
      </w:r>
      <w:r w:rsidRPr="009778B3">
        <w:rPr>
          <w:rFonts w:ascii="Times New Roman" w:hAnsi="Times New Roman" w:cs="Times New Roman"/>
          <w:i/>
          <w:sz w:val="24"/>
          <w:szCs w:val="24"/>
          <w:lang w:val="sv-SE"/>
        </w:rPr>
        <w:t>debtholders</w:t>
      </w:r>
      <w:r w:rsidRPr="009778B3">
        <w:rPr>
          <w:rFonts w:ascii="Times New Roman" w:hAnsi="Times New Roman" w:cs="Times New Roman"/>
          <w:sz w:val="24"/>
          <w:szCs w:val="24"/>
          <w:lang w:val="sv-SE"/>
        </w:rPr>
        <w:t xml:space="preserve"> dan </w:t>
      </w:r>
      <w:r w:rsidRPr="009778B3">
        <w:rPr>
          <w:rFonts w:ascii="Times New Roman" w:hAnsi="Times New Roman" w:cs="Times New Roman"/>
          <w:i/>
          <w:sz w:val="24"/>
          <w:szCs w:val="24"/>
          <w:lang w:val="sv-SE"/>
        </w:rPr>
        <w:t xml:space="preserve">stockholders </w:t>
      </w:r>
      <w:r w:rsidRPr="009778B3">
        <w:rPr>
          <w:rFonts w:ascii="Times New Roman" w:hAnsi="Times New Roman" w:cs="Times New Roman"/>
          <w:sz w:val="24"/>
          <w:szCs w:val="24"/>
          <w:lang w:val="sv-SE"/>
        </w:rPr>
        <w:t>(Sartono, 1998)</w:t>
      </w:r>
      <w:r w:rsidRPr="009778B3">
        <w:rPr>
          <w:rFonts w:ascii="Times New Roman" w:hAnsi="Times New Roman" w:cs="Times New Roman"/>
          <w:i/>
          <w:sz w:val="24"/>
          <w:szCs w:val="24"/>
          <w:lang w:val="sv-SE"/>
        </w:rPr>
        <w:t>.</w:t>
      </w:r>
    </w:p>
    <w:p w:rsidR="00BE3510" w:rsidRPr="009778B3" w:rsidRDefault="00BE3510" w:rsidP="00147B9B">
      <w:pPr>
        <w:spacing w:after="0" w:line="240" w:lineRule="auto"/>
        <w:ind w:firstLine="426"/>
        <w:jc w:val="both"/>
        <w:rPr>
          <w:rFonts w:ascii="Times New Roman" w:hAnsi="Times New Roman" w:cs="Times New Roman"/>
          <w:i/>
          <w:sz w:val="24"/>
          <w:szCs w:val="24"/>
          <w:lang w:val="sv-SE"/>
        </w:rPr>
      </w:pPr>
      <w:r w:rsidRPr="00011856">
        <w:rPr>
          <w:rFonts w:ascii="Times New Roman" w:hAnsi="Times New Roman" w:cs="Times New Roman"/>
          <w:sz w:val="24"/>
          <w:szCs w:val="24"/>
        </w:rPr>
        <w:lastRenderedPageBreak/>
        <w:t xml:space="preserve"> </w:t>
      </w:r>
      <w:r w:rsidRPr="00011856">
        <w:rPr>
          <w:rFonts w:ascii="Times New Roman" w:hAnsi="Times New Roman" w:cs="Times New Roman"/>
          <w:i/>
          <w:iCs/>
          <w:sz w:val="24"/>
          <w:szCs w:val="24"/>
        </w:rPr>
        <w:t xml:space="preserve">Agency problem </w:t>
      </w:r>
      <w:r w:rsidRPr="00011856">
        <w:rPr>
          <w:rFonts w:ascii="Times New Roman" w:hAnsi="Times New Roman" w:cs="Times New Roman"/>
          <w:sz w:val="24"/>
          <w:szCs w:val="24"/>
        </w:rPr>
        <w:t>dapat dipengaruhi oleh struktur kepemilikan, yaitu kepemilikan manajerial dan kepemilikan institusional (</w:t>
      </w:r>
      <w:r w:rsidRPr="009778B3">
        <w:rPr>
          <w:rFonts w:ascii="Times New Roman" w:hAnsi="Times New Roman" w:cs="Times New Roman"/>
          <w:sz w:val="24"/>
          <w:szCs w:val="24"/>
          <w:lang w:val="sv-SE"/>
        </w:rPr>
        <w:t>Wahyudi dan Pawestri, 2006</w:t>
      </w:r>
      <w:r w:rsidRPr="00011856">
        <w:rPr>
          <w:rFonts w:ascii="Times New Roman" w:hAnsi="Times New Roman" w:cs="Times New Roman"/>
          <w:sz w:val="24"/>
          <w:szCs w:val="24"/>
        </w:rPr>
        <w:t>). Menurut pendekatan keagenan, struktur kepemilikan merupakan suatu mekanisme untuk mengurangi konflik kepentingan antara manajer dan pemegang saham. Dengan kepemilikan saham oleh manajerial, diharapkan manajer akan bertindak sesuai dengan keinginan para prin</w:t>
      </w:r>
      <w:r w:rsidRPr="009778B3">
        <w:rPr>
          <w:rFonts w:ascii="Times New Roman" w:hAnsi="Times New Roman" w:cs="Times New Roman"/>
          <w:sz w:val="24"/>
          <w:szCs w:val="24"/>
        </w:rPr>
        <w:t>c</w:t>
      </w:r>
      <w:r w:rsidRPr="00011856">
        <w:rPr>
          <w:rFonts w:ascii="Times New Roman" w:hAnsi="Times New Roman" w:cs="Times New Roman"/>
          <w:sz w:val="24"/>
          <w:szCs w:val="24"/>
        </w:rPr>
        <w:t xml:space="preserve">ipal karena manajer akan termotivasi untuk meningkatkan kinerja dan nantinya dapat meningkatkan nilai perusahaan (Siallagan </w:t>
      </w:r>
      <w:r w:rsidRPr="009778B3">
        <w:rPr>
          <w:rFonts w:ascii="Times New Roman" w:hAnsi="Times New Roman" w:cs="Times New Roman"/>
          <w:sz w:val="24"/>
          <w:szCs w:val="24"/>
        </w:rPr>
        <w:t>dan</w:t>
      </w:r>
      <w:r w:rsidRPr="00011856">
        <w:rPr>
          <w:rFonts w:ascii="Times New Roman" w:hAnsi="Times New Roman" w:cs="Times New Roman"/>
          <w:sz w:val="24"/>
          <w:szCs w:val="24"/>
        </w:rPr>
        <w:t xml:space="preserve"> Machfoedz, 2006 dalam Yadnyana </w:t>
      </w:r>
      <w:r w:rsidRPr="009778B3">
        <w:rPr>
          <w:rFonts w:ascii="Times New Roman" w:hAnsi="Times New Roman" w:cs="Times New Roman"/>
          <w:sz w:val="24"/>
          <w:szCs w:val="24"/>
        </w:rPr>
        <w:t>dan</w:t>
      </w:r>
      <w:r w:rsidRPr="00011856">
        <w:rPr>
          <w:rFonts w:ascii="Times New Roman" w:hAnsi="Times New Roman" w:cs="Times New Roman"/>
          <w:sz w:val="24"/>
          <w:szCs w:val="24"/>
        </w:rPr>
        <w:t xml:space="preserve"> Wati, 2011).</w:t>
      </w:r>
      <w:r w:rsidRPr="009778B3">
        <w:rPr>
          <w:rFonts w:ascii="Times New Roman" w:hAnsi="Times New Roman" w:cs="Times New Roman"/>
          <w:sz w:val="24"/>
          <w:szCs w:val="24"/>
        </w:rPr>
        <w:t xml:space="preserve"> Optimalisasi nilai perusahaan yang merupakan tujuan perusahaan dicapai melalui pelaksanaan fungsi manajemen keuangan, satu keputusan keuangan yang diambil akan mempengaruhi keputusan keuangan lainnya dan akhirnya berdampak pada nilai perusahaan (Fama dan French, 1998 dalam Pujiati dan Widanar, 2009). </w:t>
      </w:r>
    </w:p>
    <w:p w:rsidR="00BE3510" w:rsidRDefault="00BE3510" w:rsidP="00147B9B">
      <w:pPr>
        <w:tabs>
          <w:tab w:val="left" w:pos="426"/>
        </w:tabs>
        <w:spacing w:after="0" w:line="240" w:lineRule="auto"/>
        <w:jc w:val="both"/>
        <w:rPr>
          <w:rFonts w:ascii="Times New Roman" w:hAnsi="Times New Roman" w:cs="Times New Roman"/>
          <w:sz w:val="24"/>
          <w:szCs w:val="24"/>
        </w:rPr>
      </w:pPr>
      <w:r w:rsidRPr="009778B3">
        <w:rPr>
          <w:rFonts w:ascii="Times New Roman" w:hAnsi="Times New Roman" w:cs="Times New Roman"/>
          <w:sz w:val="24"/>
          <w:szCs w:val="24"/>
          <w:lang w:val="sv-SE"/>
        </w:rPr>
        <w:tab/>
      </w:r>
      <w:r w:rsidRPr="00011856">
        <w:rPr>
          <w:rFonts w:ascii="Times New Roman" w:hAnsi="Times New Roman" w:cs="Times New Roman"/>
          <w:sz w:val="24"/>
          <w:szCs w:val="24"/>
        </w:rPr>
        <w:tab/>
        <w:t>Dalam mengoptimalkan nilai perusahaan juga harus memperhatikan kebijakan dividen</w:t>
      </w:r>
      <w:r w:rsidRPr="009778B3">
        <w:rPr>
          <w:rFonts w:ascii="Times New Roman" w:hAnsi="Times New Roman" w:cs="Times New Roman"/>
          <w:sz w:val="24"/>
          <w:szCs w:val="24"/>
          <w:lang w:val="sv-SE"/>
        </w:rPr>
        <w:t>. P</w:t>
      </w:r>
      <w:r w:rsidRPr="00011856">
        <w:rPr>
          <w:rFonts w:ascii="Times New Roman" w:hAnsi="Times New Roman" w:cs="Times New Roman"/>
          <w:sz w:val="24"/>
          <w:szCs w:val="24"/>
        </w:rPr>
        <w:t xml:space="preserve">ara investor memiliki tujuan utama untuk meningkatkan kesejahteraan dengan mengharapkan pengembalian dalam bentuk dividen maupun </w:t>
      </w:r>
      <w:r w:rsidRPr="00011856">
        <w:rPr>
          <w:rFonts w:ascii="Times New Roman" w:hAnsi="Times New Roman" w:cs="Times New Roman"/>
          <w:i/>
          <w:sz w:val="24"/>
          <w:szCs w:val="24"/>
        </w:rPr>
        <w:t>capital gain</w:t>
      </w:r>
      <w:r w:rsidRPr="00011856">
        <w:rPr>
          <w:rFonts w:ascii="Times New Roman" w:hAnsi="Times New Roman" w:cs="Times New Roman"/>
          <w:sz w:val="24"/>
          <w:szCs w:val="24"/>
        </w:rPr>
        <w:t xml:space="preserve">, sedangkan perusahaan mengharapkan pertumbuhan secara terus-menerus untuk mempertahankan kelangsungan hidupnya sekaligus memberikan kesejahteraan kepada para pemegang saham terhadap dividen dengan tidak menghambat pertumbuhan perusahaan di sisi lain (Afzal </w:t>
      </w:r>
      <w:r w:rsidRPr="009778B3">
        <w:rPr>
          <w:rFonts w:ascii="Times New Roman" w:hAnsi="Times New Roman" w:cs="Times New Roman"/>
          <w:sz w:val="24"/>
          <w:szCs w:val="24"/>
          <w:lang w:val="sv-SE"/>
        </w:rPr>
        <w:t>dan</w:t>
      </w:r>
      <w:r w:rsidRPr="00011856">
        <w:rPr>
          <w:rFonts w:ascii="Times New Roman" w:hAnsi="Times New Roman" w:cs="Times New Roman"/>
          <w:sz w:val="24"/>
          <w:szCs w:val="24"/>
        </w:rPr>
        <w:t xml:space="preserve"> Rohman, 2012). </w:t>
      </w:r>
      <w:r w:rsidRPr="00011856">
        <w:rPr>
          <w:rFonts w:ascii="Times New Roman" w:hAnsi="Times New Roman" w:cs="Times New Roman"/>
          <w:sz w:val="24"/>
          <w:szCs w:val="24"/>
        </w:rPr>
        <w:tab/>
        <w:t xml:space="preserve">Penelitian ini merupakan replikasi dari penelitian Yadnyana </w:t>
      </w:r>
      <w:r w:rsidRPr="009778B3">
        <w:rPr>
          <w:rFonts w:ascii="Times New Roman" w:hAnsi="Times New Roman" w:cs="Times New Roman"/>
          <w:sz w:val="24"/>
          <w:szCs w:val="24"/>
          <w:lang w:val="sv-SE"/>
        </w:rPr>
        <w:t>dan</w:t>
      </w:r>
      <w:r w:rsidRPr="00011856">
        <w:rPr>
          <w:rFonts w:ascii="Times New Roman" w:hAnsi="Times New Roman" w:cs="Times New Roman"/>
          <w:sz w:val="24"/>
          <w:szCs w:val="24"/>
        </w:rPr>
        <w:t xml:space="preserve"> Wati (2011) yang meneliti tentang struktur kepemilikan, kebijakan dividen dan nilai perusahaan manufaktur yang </w:t>
      </w:r>
      <w:r w:rsidRPr="00011856">
        <w:rPr>
          <w:rFonts w:ascii="Times New Roman" w:hAnsi="Times New Roman" w:cs="Times New Roman"/>
          <w:i/>
          <w:sz w:val="24"/>
          <w:szCs w:val="24"/>
        </w:rPr>
        <w:t>go public</w:t>
      </w:r>
      <w:r w:rsidRPr="00011856">
        <w:rPr>
          <w:rFonts w:ascii="Times New Roman" w:hAnsi="Times New Roman" w:cs="Times New Roman"/>
          <w:sz w:val="24"/>
          <w:szCs w:val="24"/>
        </w:rPr>
        <w:t>. Perbedaan penelitian ini dengan penelitian sebelumnya adalah</w:t>
      </w:r>
      <w:r w:rsidRPr="009778B3">
        <w:rPr>
          <w:rFonts w:ascii="Times New Roman" w:hAnsi="Times New Roman" w:cs="Times New Roman"/>
          <w:sz w:val="24"/>
          <w:szCs w:val="24"/>
          <w:lang w:val="sv-SE"/>
        </w:rPr>
        <w:t xml:space="preserve"> bahwa struktur kepemilikan sebelumnya menggunakan struktur kepemilikan manajerial, sedangkan penelitian ini menggunakan struktur kepemilikan manajerial dan struktur kepemilikan institusional.</w:t>
      </w:r>
      <w:r w:rsidRPr="00011856">
        <w:rPr>
          <w:rFonts w:ascii="Times New Roman" w:hAnsi="Times New Roman" w:cs="Times New Roman"/>
          <w:sz w:val="24"/>
          <w:szCs w:val="24"/>
        </w:rPr>
        <w:t xml:space="preserve"> </w:t>
      </w:r>
      <w:r w:rsidRPr="00C64A5A">
        <w:rPr>
          <w:rFonts w:ascii="Times New Roman" w:hAnsi="Times New Roman" w:cs="Times New Roman"/>
          <w:sz w:val="24"/>
          <w:szCs w:val="24"/>
        </w:rPr>
        <w:t>Struktur kepemilikan institusional diambil dari penelitian Pujiati dan Widanar (2009).</w:t>
      </w:r>
      <w:r w:rsidRPr="00A52E73">
        <w:rPr>
          <w:rFonts w:ascii="Times New Roman" w:hAnsi="Times New Roman" w:cs="Times New Roman"/>
          <w:color w:val="C00000"/>
          <w:sz w:val="24"/>
          <w:szCs w:val="24"/>
        </w:rPr>
        <w:t xml:space="preserve"> </w:t>
      </w:r>
      <w:r w:rsidRPr="00011856">
        <w:rPr>
          <w:rFonts w:ascii="Times New Roman" w:hAnsi="Times New Roman" w:cs="Times New Roman"/>
          <w:sz w:val="24"/>
          <w:szCs w:val="24"/>
        </w:rPr>
        <w:t>Perbedaan yang lain yaitu periode penelitian pada tahun 2007-2011</w:t>
      </w:r>
      <w:r w:rsidRPr="009778B3">
        <w:rPr>
          <w:rFonts w:ascii="Times New Roman" w:hAnsi="Times New Roman" w:cs="Times New Roman"/>
          <w:sz w:val="24"/>
          <w:szCs w:val="24"/>
          <w:lang w:val="sv-SE"/>
        </w:rPr>
        <w:t xml:space="preserve"> dan mempertajam pembahasan mengenai  variabel kebijakan dividen sebagai variabel intervening.</w:t>
      </w:r>
      <w:r w:rsidRPr="00011856">
        <w:rPr>
          <w:rFonts w:ascii="Times New Roman" w:hAnsi="Times New Roman" w:cs="Times New Roman"/>
          <w:sz w:val="24"/>
          <w:szCs w:val="24"/>
        </w:rPr>
        <w:t xml:space="preserve"> Berdasarkan uraian-uraian di atas maka penelitian ini mengambil judul </w:t>
      </w:r>
      <w:r w:rsidRPr="009778B3">
        <w:rPr>
          <w:rFonts w:ascii="Times New Roman" w:hAnsi="Times New Roman" w:cs="Times New Roman"/>
          <w:sz w:val="24"/>
          <w:szCs w:val="24"/>
          <w:lang w:val="sv-SE"/>
        </w:rPr>
        <w:t xml:space="preserve">Pengaruh Struktur </w:t>
      </w:r>
      <w:r w:rsidRPr="00011856">
        <w:rPr>
          <w:rFonts w:ascii="Times New Roman" w:hAnsi="Times New Roman" w:cs="Times New Roman"/>
          <w:sz w:val="24"/>
          <w:szCs w:val="24"/>
        </w:rPr>
        <w:t>Kepemilikan</w:t>
      </w:r>
      <w:r w:rsidRPr="009778B3">
        <w:rPr>
          <w:rFonts w:ascii="Times New Roman" w:hAnsi="Times New Roman" w:cs="Times New Roman"/>
          <w:sz w:val="24"/>
          <w:szCs w:val="24"/>
          <w:lang w:val="sv-SE"/>
        </w:rPr>
        <w:t xml:space="preserve"> terhadap</w:t>
      </w:r>
      <w:r w:rsidRPr="00011856">
        <w:rPr>
          <w:rFonts w:ascii="Times New Roman" w:hAnsi="Times New Roman" w:cs="Times New Roman"/>
          <w:sz w:val="24"/>
          <w:szCs w:val="24"/>
        </w:rPr>
        <w:t xml:space="preserve"> Nilai Perusahaan </w:t>
      </w:r>
      <w:r w:rsidRPr="009778B3">
        <w:rPr>
          <w:rFonts w:ascii="Times New Roman" w:hAnsi="Times New Roman" w:cs="Times New Roman"/>
          <w:sz w:val="24"/>
          <w:szCs w:val="24"/>
          <w:lang w:val="sv-SE"/>
        </w:rPr>
        <w:t xml:space="preserve">dengan Kebijakan Dividen sebagai Variabel Intervening pada Perusahaan </w:t>
      </w:r>
      <w:r w:rsidRPr="00011856">
        <w:rPr>
          <w:rFonts w:ascii="Times New Roman" w:hAnsi="Times New Roman" w:cs="Times New Roman"/>
          <w:sz w:val="24"/>
          <w:szCs w:val="24"/>
        </w:rPr>
        <w:t>Manufaktur yang</w:t>
      </w:r>
      <w:r w:rsidRPr="009778B3">
        <w:rPr>
          <w:rFonts w:ascii="Times New Roman" w:hAnsi="Times New Roman" w:cs="Times New Roman"/>
          <w:sz w:val="24"/>
          <w:szCs w:val="24"/>
          <w:lang w:val="sv-SE"/>
        </w:rPr>
        <w:t xml:space="preserve"> terdaftar di BEI</w:t>
      </w:r>
      <w:r w:rsidRPr="00011856">
        <w:rPr>
          <w:rFonts w:ascii="Times New Roman" w:hAnsi="Times New Roman" w:cs="Times New Roman"/>
          <w:sz w:val="24"/>
          <w:szCs w:val="24"/>
        </w:rPr>
        <w:t xml:space="preserve">.  </w:t>
      </w:r>
    </w:p>
    <w:p w:rsidR="00147B9B" w:rsidRDefault="00147B9B" w:rsidP="00217615">
      <w:pPr>
        <w:tabs>
          <w:tab w:val="left" w:pos="426"/>
        </w:tabs>
        <w:spacing w:after="0"/>
        <w:jc w:val="both"/>
        <w:rPr>
          <w:rFonts w:ascii="Times New Roman" w:hAnsi="Times New Roman" w:cs="Times New Roman"/>
          <w:b/>
          <w:sz w:val="24"/>
          <w:szCs w:val="24"/>
        </w:rPr>
      </w:pPr>
    </w:p>
    <w:p w:rsidR="000C032A" w:rsidRPr="00217615" w:rsidRDefault="000C032A" w:rsidP="00217615">
      <w:pPr>
        <w:tabs>
          <w:tab w:val="left" w:pos="426"/>
        </w:tabs>
        <w:spacing w:after="0"/>
        <w:jc w:val="both"/>
        <w:rPr>
          <w:rFonts w:ascii="Times New Roman" w:hAnsi="Times New Roman" w:cs="Times New Roman"/>
          <w:b/>
          <w:sz w:val="24"/>
          <w:szCs w:val="24"/>
        </w:rPr>
      </w:pPr>
      <w:r w:rsidRPr="00217615">
        <w:rPr>
          <w:rFonts w:ascii="Times New Roman" w:hAnsi="Times New Roman" w:cs="Times New Roman"/>
          <w:b/>
          <w:sz w:val="24"/>
          <w:szCs w:val="24"/>
        </w:rPr>
        <w:t xml:space="preserve">Rumusan Masalah </w:t>
      </w:r>
    </w:p>
    <w:p w:rsidR="00152951" w:rsidRDefault="000C032A" w:rsidP="00147B9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Permasalahan dalam </w:t>
      </w:r>
      <w:r w:rsidR="00217615">
        <w:rPr>
          <w:rFonts w:ascii="Times New Roman" w:hAnsi="Times New Roman" w:cs="Times New Roman"/>
          <w:sz w:val="24"/>
          <w:szCs w:val="24"/>
        </w:rPr>
        <w:t>penelitian ini adalah</w:t>
      </w:r>
      <w:r w:rsidR="00152951">
        <w:rPr>
          <w:rFonts w:ascii="Times New Roman" w:hAnsi="Times New Roman" w:cs="Times New Roman"/>
          <w:sz w:val="24"/>
          <w:szCs w:val="24"/>
        </w:rPr>
        <w:t xml:space="preserve"> </w:t>
      </w:r>
      <w:r w:rsidR="00217615">
        <w:rPr>
          <w:rFonts w:ascii="Times New Roman" w:hAnsi="Times New Roman" w:cs="Times New Roman"/>
          <w:sz w:val="24"/>
          <w:szCs w:val="24"/>
        </w:rPr>
        <w:t>a</w:t>
      </w:r>
      <w:r w:rsidR="00BE3510" w:rsidRPr="00217615">
        <w:rPr>
          <w:rFonts w:ascii="Times New Roman" w:hAnsi="Times New Roman" w:cs="Times New Roman"/>
          <w:sz w:val="24"/>
          <w:szCs w:val="24"/>
        </w:rPr>
        <w:t xml:space="preserve">pakah </w:t>
      </w:r>
      <w:r w:rsidR="00BE3510" w:rsidRPr="00217615">
        <w:rPr>
          <w:rFonts w:ascii="Times New Roman" w:hAnsi="Times New Roman" w:cs="Times New Roman"/>
          <w:sz w:val="24"/>
          <w:szCs w:val="24"/>
          <w:lang w:val="sv-SE"/>
        </w:rPr>
        <w:t xml:space="preserve">struktur </w:t>
      </w:r>
      <w:r w:rsidR="00217615">
        <w:rPr>
          <w:rFonts w:ascii="Times New Roman" w:hAnsi="Times New Roman" w:cs="Times New Roman"/>
          <w:sz w:val="24"/>
          <w:szCs w:val="24"/>
        </w:rPr>
        <w:t xml:space="preserve">kepemilikan </w:t>
      </w:r>
      <w:r w:rsidR="00BE3510" w:rsidRPr="00217615">
        <w:rPr>
          <w:rFonts w:ascii="Times New Roman" w:hAnsi="Times New Roman" w:cs="Times New Roman"/>
          <w:sz w:val="24"/>
          <w:szCs w:val="24"/>
        </w:rPr>
        <w:t xml:space="preserve">berpengaruh terhadap </w:t>
      </w:r>
      <w:r w:rsidR="00217615">
        <w:rPr>
          <w:rFonts w:ascii="Times New Roman" w:hAnsi="Times New Roman" w:cs="Times New Roman"/>
          <w:sz w:val="24"/>
          <w:szCs w:val="24"/>
        </w:rPr>
        <w:t xml:space="preserve">nilai perusahaan dengan </w:t>
      </w:r>
      <w:r w:rsidR="00BE3510" w:rsidRPr="00217615">
        <w:rPr>
          <w:rFonts w:ascii="Times New Roman" w:hAnsi="Times New Roman" w:cs="Times New Roman"/>
          <w:sz w:val="24"/>
          <w:szCs w:val="24"/>
        </w:rPr>
        <w:t>kebijakan dividen</w:t>
      </w:r>
      <w:r w:rsidR="00217615">
        <w:rPr>
          <w:rFonts w:ascii="Times New Roman" w:hAnsi="Times New Roman" w:cs="Times New Roman"/>
          <w:sz w:val="24"/>
          <w:szCs w:val="24"/>
        </w:rPr>
        <w:t xml:space="preserve"> sebagai variabel intervening pada perusahaan manufaktur yang terdaftar di BEI periode 2007 – 2011</w:t>
      </w:r>
      <w:r w:rsidR="00BE3510" w:rsidRPr="00217615">
        <w:rPr>
          <w:rFonts w:ascii="Times New Roman" w:hAnsi="Times New Roman" w:cs="Times New Roman"/>
          <w:sz w:val="24"/>
          <w:szCs w:val="24"/>
        </w:rPr>
        <w:t>?</w:t>
      </w:r>
      <w:r w:rsidR="00152951" w:rsidRPr="00217615">
        <w:rPr>
          <w:rFonts w:ascii="Times New Roman" w:hAnsi="Times New Roman" w:cs="Times New Roman"/>
          <w:sz w:val="24"/>
          <w:szCs w:val="24"/>
        </w:rPr>
        <w:t xml:space="preserve"> </w:t>
      </w:r>
    </w:p>
    <w:p w:rsidR="00147B9B" w:rsidRPr="00217615" w:rsidRDefault="00147B9B" w:rsidP="00147B9B">
      <w:pPr>
        <w:spacing w:after="0" w:line="240" w:lineRule="auto"/>
        <w:ind w:firstLine="426"/>
        <w:jc w:val="both"/>
        <w:rPr>
          <w:rFonts w:ascii="Times New Roman" w:hAnsi="Times New Roman" w:cs="Times New Roman"/>
          <w:sz w:val="24"/>
          <w:szCs w:val="24"/>
        </w:rPr>
      </w:pPr>
    </w:p>
    <w:p w:rsidR="000C032A" w:rsidRPr="00217615" w:rsidRDefault="000C032A" w:rsidP="00217615">
      <w:pPr>
        <w:spacing w:after="0"/>
        <w:jc w:val="both"/>
        <w:rPr>
          <w:rFonts w:ascii="Times New Roman" w:hAnsi="Times New Roman" w:cs="Times New Roman"/>
          <w:b/>
          <w:sz w:val="24"/>
          <w:szCs w:val="24"/>
        </w:rPr>
      </w:pPr>
      <w:r w:rsidRPr="00217615">
        <w:rPr>
          <w:rFonts w:ascii="Times New Roman" w:hAnsi="Times New Roman" w:cs="Times New Roman"/>
          <w:b/>
          <w:sz w:val="24"/>
          <w:szCs w:val="24"/>
        </w:rPr>
        <w:t xml:space="preserve">Tujuan Penelitian </w:t>
      </w:r>
    </w:p>
    <w:p w:rsidR="00BE3510" w:rsidRPr="000C032A" w:rsidRDefault="00BE3510" w:rsidP="00147B9B">
      <w:pPr>
        <w:spacing w:after="0" w:line="240" w:lineRule="auto"/>
        <w:ind w:firstLine="426"/>
        <w:jc w:val="both"/>
        <w:rPr>
          <w:rFonts w:ascii="Times New Roman" w:hAnsi="Times New Roman" w:cs="Times New Roman"/>
          <w:b/>
          <w:sz w:val="24"/>
          <w:szCs w:val="24"/>
        </w:rPr>
      </w:pPr>
      <w:r w:rsidRPr="000C032A">
        <w:rPr>
          <w:rFonts w:ascii="Times New Roman" w:hAnsi="Times New Roman" w:cs="Times New Roman"/>
          <w:sz w:val="24"/>
          <w:szCs w:val="24"/>
        </w:rPr>
        <w:t xml:space="preserve">Tujuan penelitian ini adalah untuk menganalisis dan membuktikan secara empiris bahwa </w:t>
      </w:r>
      <w:r w:rsidR="000C032A">
        <w:rPr>
          <w:rFonts w:ascii="Times New Roman" w:hAnsi="Times New Roman" w:cs="Times New Roman"/>
          <w:sz w:val="24"/>
          <w:szCs w:val="24"/>
        </w:rPr>
        <w:t>s</w:t>
      </w:r>
      <w:r w:rsidRPr="000C032A">
        <w:rPr>
          <w:rFonts w:ascii="Times New Roman" w:hAnsi="Times New Roman" w:cs="Times New Roman"/>
          <w:sz w:val="24"/>
          <w:szCs w:val="24"/>
          <w:lang w:val="sv-SE"/>
        </w:rPr>
        <w:t>truktur k</w:t>
      </w:r>
      <w:r w:rsidR="000C032A">
        <w:rPr>
          <w:rFonts w:ascii="Times New Roman" w:hAnsi="Times New Roman" w:cs="Times New Roman"/>
          <w:sz w:val="24"/>
          <w:szCs w:val="24"/>
        </w:rPr>
        <w:t>epemilikan</w:t>
      </w:r>
      <w:r w:rsidRPr="000C032A">
        <w:rPr>
          <w:rFonts w:ascii="Times New Roman" w:hAnsi="Times New Roman" w:cs="Times New Roman"/>
          <w:sz w:val="24"/>
          <w:szCs w:val="24"/>
        </w:rPr>
        <w:t xml:space="preserve"> berp</w:t>
      </w:r>
      <w:r w:rsidR="000C032A">
        <w:rPr>
          <w:rFonts w:ascii="Times New Roman" w:hAnsi="Times New Roman" w:cs="Times New Roman"/>
          <w:sz w:val="24"/>
          <w:szCs w:val="24"/>
        </w:rPr>
        <w:t xml:space="preserve">engaruh terhadap </w:t>
      </w:r>
      <w:r w:rsidRPr="000C032A">
        <w:rPr>
          <w:rFonts w:ascii="Times New Roman" w:hAnsi="Times New Roman" w:cs="Times New Roman"/>
          <w:sz w:val="24"/>
          <w:szCs w:val="24"/>
        </w:rPr>
        <w:t>nilai perusahaan</w:t>
      </w:r>
      <w:r w:rsidR="000C032A">
        <w:rPr>
          <w:rFonts w:ascii="Times New Roman" w:hAnsi="Times New Roman" w:cs="Times New Roman"/>
          <w:sz w:val="24"/>
          <w:szCs w:val="24"/>
        </w:rPr>
        <w:t xml:space="preserve"> dengan kebijakan dividen sebagai variabel intervening pada perusahaan manufaktur yang terdaftar di BEI periode 2007 – 2011.</w:t>
      </w:r>
    </w:p>
    <w:p w:rsidR="00147B9B" w:rsidRDefault="00147B9B" w:rsidP="00147B9B">
      <w:pPr>
        <w:spacing w:after="0" w:line="240" w:lineRule="auto"/>
        <w:jc w:val="both"/>
        <w:rPr>
          <w:rFonts w:ascii="Times New Roman" w:hAnsi="Times New Roman" w:cs="Times New Roman"/>
          <w:b/>
          <w:sz w:val="24"/>
          <w:szCs w:val="24"/>
        </w:rPr>
      </w:pPr>
    </w:p>
    <w:p w:rsidR="00147B9B" w:rsidRDefault="00147B9B" w:rsidP="00147B9B">
      <w:pPr>
        <w:spacing w:after="0" w:line="240" w:lineRule="auto"/>
        <w:jc w:val="both"/>
        <w:rPr>
          <w:rFonts w:ascii="Times New Roman" w:hAnsi="Times New Roman" w:cs="Times New Roman"/>
          <w:b/>
          <w:sz w:val="24"/>
          <w:szCs w:val="24"/>
        </w:rPr>
      </w:pPr>
    </w:p>
    <w:p w:rsidR="00BE3510" w:rsidRPr="00217615" w:rsidRDefault="00BE3510" w:rsidP="00217615">
      <w:pPr>
        <w:spacing w:after="0"/>
        <w:jc w:val="both"/>
        <w:rPr>
          <w:rFonts w:ascii="Times New Roman" w:hAnsi="Times New Roman" w:cs="Times New Roman"/>
          <w:b/>
          <w:sz w:val="24"/>
          <w:szCs w:val="24"/>
        </w:rPr>
      </w:pPr>
      <w:r w:rsidRPr="00217615">
        <w:rPr>
          <w:rFonts w:ascii="Times New Roman" w:hAnsi="Times New Roman" w:cs="Times New Roman"/>
          <w:b/>
          <w:sz w:val="24"/>
          <w:szCs w:val="24"/>
        </w:rPr>
        <w:lastRenderedPageBreak/>
        <w:t>Manfaat Penelitian</w:t>
      </w:r>
    </w:p>
    <w:p w:rsidR="009C0A86" w:rsidRPr="00BE69BB" w:rsidRDefault="00BE69BB" w:rsidP="00147B9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Manfaat yang diharapkan dari penelitian ini adalah d</w:t>
      </w:r>
      <w:r w:rsidR="00BE3510" w:rsidRPr="00BE69BB">
        <w:rPr>
          <w:rFonts w:ascii="Times New Roman" w:hAnsi="Times New Roman" w:cs="Times New Roman"/>
          <w:sz w:val="24"/>
          <w:szCs w:val="24"/>
        </w:rPr>
        <w:t>apat memberikan wacana bagi perkembangan studi akuntansi yang berkaitan dengan hubungan antara kepemilikan manajerial, kebijakan deviden, keputusan investasi dan nilai perusahaan.</w:t>
      </w:r>
      <w:r>
        <w:rPr>
          <w:rFonts w:ascii="Times New Roman" w:hAnsi="Times New Roman" w:cs="Times New Roman"/>
          <w:sz w:val="24"/>
          <w:szCs w:val="24"/>
        </w:rPr>
        <w:t xml:space="preserve"> Selain itu,</w:t>
      </w:r>
      <w:r w:rsidR="00BE3510" w:rsidRPr="00BE69BB">
        <w:rPr>
          <w:rFonts w:ascii="Times New Roman" w:hAnsi="Times New Roman" w:cs="Times New Roman"/>
          <w:sz w:val="24"/>
          <w:szCs w:val="24"/>
        </w:rPr>
        <w:t xml:space="preserve"> hasil penelitian diharapkan dapat digunakan </w:t>
      </w:r>
      <w:r>
        <w:rPr>
          <w:rFonts w:ascii="Times New Roman" w:hAnsi="Times New Roman" w:cs="Times New Roman"/>
          <w:sz w:val="24"/>
          <w:szCs w:val="24"/>
        </w:rPr>
        <w:t xml:space="preserve">oleh investor atau calon investor </w:t>
      </w:r>
      <w:r w:rsidR="00BE3510" w:rsidRPr="00BE69BB">
        <w:rPr>
          <w:rFonts w:ascii="Times New Roman" w:hAnsi="Times New Roman" w:cs="Times New Roman"/>
          <w:sz w:val="24"/>
          <w:szCs w:val="24"/>
        </w:rPr>
        <w:t xml:space="preserve">sebagai tambahan referensi untuk bahan pertimbangan dalam pembuatan keputusan. </w:t>
      </w:r>
      <w:r>
        <w:rPr>
          <w:rFonts w:ascii="Times New Roman" w:hAnsi="Times New Roman" w:cs="Times New Roman"/>
          <w:sz w:val="24"/>
          <w:szCs w:val="24"/>
        </w:rPr>
        <w:t>H</w:t>
      </w:r>
      <w:r w:rsidR="00BE3510" w:rsidRPr="00BE69BB">
        <w:rPr>
          <w:rFonts w:ascii="Times New Roman" w:hAnsi="Times New Roman" w:cs="Times New Roman"/>
          <w:sz w:val="24"/>
          <w:szCs w:val="24"/>
        </w:rPr>
        <w:t>asil penelitian ini</w:t>
      </w:r>
      <w:r>
        <w:rPr>
          <w:rFonts w:ascii="Times New Roman" w:hAnsi="Times New Roman" w:cs="Times New Roman"/>
          <w:sz w:val="24"/>
          <w:szCs w:val="24"/>
        </w:rPr>
        <w:t xml:space="preserve"> juga diharapkan</w:t>
      </w:r>
      <w:r w:rsidR="00BE3510" w:rsidRPr="00BE69BB">
        <w:rPr>
          <w:rFonts w:ascii="Times New Roman" w:hAnsi="Times New Roman" w:cs="Times New Roman"/>
          <w:sz w:val="24"/>
          <w:szCs w:val="24"/>
        </w:rPr>
        <w:t xml:space="preserve"> dapat memberikan informasi bagi manajemen perusahaan untuk mengetahui kemajuan perusahaan pada perusahaan manufaktur yang dilihat dari nilai perusahaannya atau yang sering dikaitkan dengan harga sahamnya.</w:t>
      </w:r>
    </w:p>
    <w:p w:rsidR="00217615" w:rsidRDefault="00217615" w:rsidP="00217615">
      <w:pPr>
        <w:tabs>
          <w:tab w:val="left" w:pos="426"/>
        </w:tabs>
        <w:spacing w:after="0"/>
        <w:jc w:val="both"/>
        <w:rPr>
          <w:rFonts w:ascii="Times New Roman" w:hAnsi="Times New Roman" w:cs="Times New Roman"/>
          <w:b/>
          <w:sz w:val="24"/>
          <w:szCs w:val="24"/>
        </w:rPr>
      </w:pPr>
    </w:p>
    <w:p w:rsidR="00147B9B" w:rsidRDefault="008714B2" w:rsidP="00217615">
      <w:pPr>
        <w:tabs>
          <w:tab w:val="left" w:pos="426"/>
        </w:tabs>
        <w:spacing w:after="0"/>
        <w:jc w:val="both"/>
        <w:rPr>
          <w:rFonts w:ascii="Times New Roman" w:hAnsi="Times New Roman" w:cs="Times New Roman"/>
          <w:b/>
          <w:sz w:val="24"/>
          <w:szCs w:val="24"/>
        </w:rPr>
      </w:pPr>
      <w:r w:rsidRPr="00217615">
        <w:rPr>
          <w:rFonts w:ascii="Times New Roman" w:hAnsi="Times New Roman" w:cs="Times New Roman"/>
          <w:b/>
          <w:sz w:val="24"/>
          <w:szCs w:val="24"/>
        </w:rPr>
        <w:t>Telaah Teori dan Pengembangan Hipotesis</w:t>
      </w:r>
    </w:p>
    <w:p w:rsidR="008714B2" w:rsidRPr="00217615" w:rsidRDefault="008714B2" w:rsidP="00217615">
      <w:pPr>
        <w:tabs>
          <w:tab w:val="left" w:pos="426"/>
        </w:tabs>
        <w:spacing w:after="0"/>
        <w:jc w:val="both"/>
        <w:rPr>
          <w:rFonts w:ascii="Times New Roman" w:hAnsi="Times New Roman" w:cs="Times New Roman"/>
          <w:b/>
          <w:sz w:val="24"/>
          <w:szCs w:val="24"/>
        </w:rPr>
      </w:pPr>
      <w:r w:rsidRPr="00217615">
        <w:rPr>
          <w:rFonts w:ascii="Times New Roman" w:hAnsi="Times New Roman" w:cs="Times New Roman"/>
          <w:b/>
          <w:sz w:val="24"/>
          <w:szCs w:val="24"/>
        </w:rPr>
        <w:t>Teori Keagenan (</w:t>
      </w:r>
      <w:r w:rsidRPr="00217615">
        <w:rPr>
          <w:rFonts w:ascii="Times New Roman" w:hAnsi="Times New Roman" w:cs="Times New Roman"/>
          <w:b/>
          <w:i/>
          <w:sz w:val="24"/>
          <w:szCs w:val="24"/>
        </w:rPr>
        <w:t>Agency Theory</w:t>
      </w:r>
      <w:r w:rsidRPr="00217615">
        <w:rPr>
          <w:rFonts w:ascii="Times New Roman" w:hAnsi="Times New Roman" w:cs="Times New Roman"/>
          <w:b/>
          <w:sz w:val="24"/>
          <w:szCs w:val="24"/>
        </w:rPr>
        <w:t>)</w:t>
      </w:r>
    </w:p>
    <w:p w:rsidR="008714B2" w:rsidRPr="009778B3" w:rsidRDefault="008714B2" w:rsidP="00147B9B">
      <w:pPr>
        <w:autoSpaceDE w:val="0"/>
        <w:autoSpaceDN w:val="0"/>
        <w:adjustRightInd w:val="0"/>
        <w:spacing w:after="0" w:line="240" w:lineRule="auto"/>
        <w:ind w:firstLine="426"/>
        <w:jc w:val="both"/>
        <w:rPr>
          <w:rFonts w:ascii="Times New Roman" w:hAnsi="Times New Roman" w:cs="Times New Roman"/>
          <w:sz w:val="23"/>
          <w:szCs w:val="23"/>
          <w:lang w:val="sv-SE"/>
        </w:rPr>
      </w:pPr>
      <w:r w:rsidRPr="009778B3">
        <w:rPr>
          <w:rFonts w:ascii="Times New Roman" w:hAnsi="Times New Roman" w:cs="Times New Roman"/>
          <w:sz w:val="23"/>
          <w:szCs w:val="23"/>
        </w:rPr>
        <w:t xml:space="preserve">Menurut Sartono (1998) tujuan perusahaan adalah memaksimumkan kemakmuran pemegang saham yang diterjemahkan sebagai memaksimumkan harga saham, tetapi dalam kenyataannya tidak jarang manajer memiliki tujuan lain yang bertentangan dengan tujuan utama tersebut. Manajer diangkat oleh pemegang saham, maka idealnya mereka bertindak </w:t>
      </w:r>
      <w:r w:rsidRPr="009778B3">
        <w:rPr>
          <w:rFonts w:ascii="Times New Roman" w:hAnsi="Times New Roman" w:cs="Times New Roman"/>
          <w:i/>
          <w:iCs/>
          <w:sz w:val="23"/>
          <w:szCs w:val="23"/>
        </w:rPr>
        <w:t>on the best of interest of stockholders</w:t>
      </w:r>
      <w:r w:rsidRPr="009778B3">
        <w:rPr>
          <w:rFonts w:ascii="Times New Roman" w:hAnsi="Times New Roman" w:cs="Times New Roman"/>
          <w:sz w:val="23"/>
          <w:szCs w:val="23"/>
        </w:rPr>
        <w:t xml:space="preserve">, tetapi dalam praktek sering terjadi konflik yang sering disebut dengan </w:t>
      </w:r>
      <w:r w:rsidRPr="009778B3">
        <w:rPr>
          <w:rFonts w:ascii="Times New Roman" w:hAnsi="Times New Roman" w:cs="Times New Roman"/>
          <w:i/>
          <w:iCs/>
          <w:sz w:val="23"/>
          <w:szCs w:val="23"/>
        </w:rPr>
        <w:t xml:space="preserve">agency problem </w:t>
      </w:r>
      <w:r w:rsidRPr="009778B3">
        <w:rPr>
          <w:rFonts w:ascii="Times New Roman" w:hAnsi="Times New Roman" w:cs="Times New Roman"/>
          <w:sz w:val="24"/>
          <w:szCs w:val="24"/>
        </w:rPr>
        <w:t>(Sartono, 1998)</w:t>
      </w:r>
      <w:r w:rsidRPr="009778B3">
        <w:rPr>
          <w:rFonts w:ascii="Times New Roman" w:hAnsi="Times New Roman" w:cs="Times New Roman"/>
          <w:sz w:val="23"/>
          <w:szCs w:val="23"/>
        </w:rPr>
        <w:t xml:space="preserve">. </w:t>
      </w:r>
      <w:r w:rsidRPr="009778B3">
        <w:rPr>
          <w:rFonts w:ascii="Times New Roman" w:hAnsi="Times New Roman" w:cs="Times New Roman"/>
          <w:i/>
          <w:iCs/>
          <w:sz w:val="23"/>
          <w:szCs w:val="23"/>
          <w:lang w:val="sv-SE"/>
        </w:rPr>
        <w:t xml:space="preserve">Agency problem </w:t>
      </w:r>
      <w:r w:rsidRPr="009778B3">
        <w:rPr>
          <w:rFonts w:ascii="Times New Roman" w:hAnsi="Times New Roman" w:cs="Times New Roman"/>
          <w:sz w:val="23"/>
          <w:szCs w:val="23"/>
          <w:lang w:val="sv-SE"/>
        </w:rPr>
        <w:t xml:space="preserve">biasanya terjadi antara manajer dan pemegang saham atau antara </w:t>
      </w:r>
      <w:r w:rsidRPr="009778B3">
        <w:rPr>
          <w:rFonts w:ascii="Times New Roman" w:hAnsi="Times New Roman" w:cs="Times New Roman"/>
          <w:i/>
          <w:iCs/>
          <w:sz w:val="23"/>
          <w:szCs w:val="23"/>
          <w:lang w:val="sv-SE"/>
        </w:rPr>
        <w:t xml:space="preserve">debtholders </w:t>
      </w:r>
      <w:r w:rsidRPr="009778B3">
        <w:rPr>
          <w:rFonts w:ascii="Times New Roman" w:hAnsi="Times New Roman" w:cs="Times New Roman"/>
          <w:sz w:val="23"/>
          <w:szCs w:val="23"/>
          <w:lang w:val="sv-SE"/>
        </w:rPr>
        <w:t xml:space="preserve">dan </w:t>
      </w:r>
      <w:r w:rsidRPr="009778B3">
        <w:rPr>
          <w:rFonts w:ascii="Times New Roman" w:hAnsi="Times New Roman" w:cs="Times New Roman"/>
          <w:i/>
          <w:iCs/>
          <w:sz w:val="23"/>
          <w:szCs w:val="23"/>
          <w:lang w:val="sv-SE"/>
        </w:rPr>
        <w:t xml:space="preserve">stockholders </w:t>
      </w:r>
      <w:r w:rsidRPr="009778B3">
        <w:rPr>
          <w:rFonts w:ascii="Times New Roman" w:hAnsi="Times New Roman" w:cs="Times New Roman"/>
          <w:sz w:val="24"/>
          <w:szCs w:val="24"/>
          <w:lang w:val="sv-SE"/>
        </w:rPr>
        <w:t>(Sartono, 1998)</w:t>
      </w:r>
      <w:r w:rsidRPr="009778B3">
        <w:rPr>
          <w:rFonts w:ascii="Times New Roman" w:hAnsi="Times New Roman" w:cs="Times New Roman"/>
          <w:sz w:val="23"/>
          <w:szCs w:val="23"/>
          <w:lang w:val="sv-SE"/>
        </w:rPr>
        <w:t>.</w:t>
      </w:r>
    </w:p>
    <w:p w:rsidR="008714B2" w:rsidRPr="009778B3" w:rsidRDefault="008714B2" w:rsidP="00147B9B">
      <w:pPr>
        <w:autoSpaceDE w:val="0"/>
        <w:autoSpaceDN w:val="0"/>
        <w:adjustRightInd w:val="0"/>
        <w:spacing w:after="0" w:line="240" w:lineRule="auto"/>
        <w:ind w:firstLine="426"/>
        <w:jc w:val="both"/>
        <w:rPr>
          <w:rFonts w:ascii="Times New Roman" w:hAnsi="Times New Roman" w:cs="Times New Roman"/>
          <w:sz w:val="23"/>
          <w:szCs w:val="23"/>
          <w:lang w:val="sv-SE"/>
        </w:rPr>
      </w:pPr>
      <w:r w:rsidRPr="009778B3">
        <w:rPr>
          <w:rFonts w:ascii="Times New Roman" w:hAnsi="Times New Roman" w:cs="Times New Roman"/>
          <w:i/>
          <w:iCs/>
          <w:sz w:val="23"/>
          <w:szCs w:val="23"/>
          <w:lang w:val="sv-SE"/>
        </w:rPr>
        <w:t xml:space="preserve">Agency problem </w:t>
      </w:r>
      <w:r w:rsidRPr="009778B3">
        <w:rPr>
          <w:rFonts w:ascii="Times New Roman" w:hAnsi="Times New Roman" w:cs="Times New Roman"/>
          <w:sz w:val="23"/>
          <w:szCs w:val="23"/>
          <w:lang w:val="sv-SE"/>
        </w:rPr>
        <w:t xml:space="preserve">potensial terjadi dalam perusahaan yang manajernya memiliki kurang dari seratus persen saham perusahaan. Pemilik sekaligus manajer pada perusahaan perseorangan selalu bertindak memaksimumkan kemakmuran mereka dan meminimumkan pengeluaran yang tidak diperlukan, tetapi apabila pemilik perusahaan menjual sebagian saham kepada investor lain, maka muncul </w:t>
      </w:r>
      <w:r w:rsidRPr="009778B3">
        <w:rPr>
          <w:rFonts w:ascii="Times New Roman" w:hAnsi="Times New Roman" w:cs="Times New Roman"/>
          <w:i/>
          <w:iCs/>
          <w:sz w:val="23"/>
          <w:szCs w:val="23"/>
          <w:lang w:val="sv-SE"/>
        </w:rPr>
        <w:t>agency</w:t>
      </w:r>
      <w:r w:rsidRPr="009778B3">
        <w:rPr>
          <w:rFonts w:ascii="Times New Roman" w:hAnsi="Times New Roman" w:cs="Times New Roman"/>
          <w:sz w:val="23"/>
          <w:szCs w:val="23"/>
          <w:lang w:val="sv-SE"/>
        </w:rPr>
        <w:t xml:space="preserve"> </w:t>
      </w:r>
      <w:r w:rsidRPr="009778B3">
        <w:rPr>
          <w:rFonts w:ascii="Times New Roman" w:hAnsi="Times New Roman" w:cs="Times New Roman"/>
          <w:i/>
          <w:iCs/>
          <w:sz w:val="23"/>
          <w:szCs w:val="23"/>
          <w:lang w:val="sv-SE"/>
        </w:rPr>
        <w:t xml:space="preserve">problem </w:t>
      </w:r>
      <w:r w:rsidRPr="009778B3">
        <w:rPr>
          <w:rFonts w:ascii="Times New Roman" w:hAnsi="Times New Roman" w:cs="Times New Roman"/>
          <w:sz w:val="24"/>
          <w:szCs w:val="24"/>
          <w:lang w:val="sv-SE"/>
        </w:rPr>
        <w:t>(Sartono, 1998)</w:t>
      </w:r>
      <w:r w:rsidRPr="009778B3">
        <w:rPr>
          <w:rFonts w:ascii="Times New Roman" w:hAnsi="Times New Roman" w:cs="Times New Roman"/>
          <w:sz w:val="23"/>
          <w:szCs w:val="23"/>
          <w:lang w:val="sv-SE"/>
        </w:rPr>
        <w:t xml:space="preserve">. </w:t>
      </w:r>
      <w:r w:rsidRPr="009778B3">
        <w:rPr>
          <w:rFonts w:ascii="Times New Roman" w:hAnsi="Times New Roman" w:cs="Times New Roman"/>
          <w:i/>
          <w:iCs/>
          <w:sz w:val="23"/>
          <w:szCs w:val="23"/>
          <w:lang w:val="sv-SE"/>
        </w:rPr>
        <w:t xml:space="preserve">Agency problem </w:t>
      </w:r>
      <w:r w:rsidRPr="009778B3">
        <w:rPr>
          <w:rFonts w:ascii="Times New Roman" w:hAnsi="Times New Roman" w:cs="Times New Roman"/>
          <w:sz w:val="23"/>
          <w:szCs w:val="23"/>
          <w:lang w:val="sv-SE"/>
        </w:rPr>
        <w:t xml:space="preserve">pada perusahaan besar sangat potensial terjadi karena proporsi kepemilikan perusahaan oleh manajer relatif kecil, sehingga manajer bukan memaksimumkan kemakmuran pemegang saham tetapi memperbesar skala perusahaan dengan cara ekspansi atau membeli perusahaan lain (Sartono, 1998).  </w:t>
      </w:r>
    </w:p>
    <w:p w:rsidR="00147B9B" w:rsidRDefault="00147B9B" w:rsidP="00147B9B">
      <w:pPr>
        <w:tabs>
          <w:tab w:val="left" w:pos="426"/>
        </w:tabs>
        <w:spacing w:after="0" w:line="240" w:lineRule="auto"/>
        <w:jc w:val="both"/>
        <w:rPr>
          <w:rFonts w:ascii="Times New Roman" w:hAnsi="Times New Roman" w:cs="Times New Roman"/>
          <w:b/>
          <w:sz w:val="24"/>
          <w:szCs w:val="24"/>
        </w:rPr>
      </w:pPr>
    </w:p>
    <w:p w:rsidR="008714B2" w:rsidRPr="00217615" w:rsidRDefault="008714B2" w:rsidP="00147B9B">
      <w:pPr>
        <w:tabs>
          <w:tab w:val="left" w:pos="426"/>
        </w:tabs>
        <w:spacing w:after="0" w:line="240" w:lineRule="auto"/>
        <w:jc w:val="both"/>
        <w:rPr>
          <w:rFonts w:ascii="Times New Roman" w:hAnsi="Times New Roman" w:cs="Times New Roman"/>
          <w:b/>
          <w:sz w:val="24"/>
          <w:szCs w:val="24"/>
        </w:rPr>
      </w:pPr>
      <w:r w:rsidRPr="00217615">
        <w:rPr>
          <w:rFonts w:ascii="Times New Roman" w:hAnsi="Times New Roman" w:cs="Times New Roman"/>
          <w:b/>
          <w:sz w:val="24"/>
          <w:szCs w:val="24"/>
        </w:rPr>
        <w:t>Nilai Perusahaan</w:t>
      </w:r>
    </w:p>
    <w:p w:rsidR="008714B2" w:rsidRPr="009778B3" w:rsidRDefault="008714B2" w:rsidP="00147B9B">
      <w:pPr>
        <w:tabs>
          <w:tab w:val="left" w:pos="0"/>
        </w:tabs>
        <w:spacing w:after="0" w:line="240" w:lineRule="auto"/>
        <w:ind w:firstLine="426"/>
        <w:jc w:val="both"/>
        <w:rPr>
          <w:rFonts w:ascii="Times New Roman" w:hAnsi="Times New Roman" w:cs="Times New Roman"/>
          <w:sz w:val="24"/>
          <w:szCs w:val="24"/>
          <w:lang w:val="sv-SE"/>
        </w:rPr>
      </w:pPr>
      <w:r w:rsidRPr="009778B3">
        <w:rPr>
          <w:rFonts w:ascii="Times New Roman" w:hAnsi="Times New Roman" w:cs="Times New Roman"/>
          <w:sz w:val="24"/>
          <w:szCs w:val="24"/>
        </w:rPr>
        <w:t>Nilai perusahaan merupakan kondisi tertentu yang telah dicapai oleh suatu perusahaan sebagai gambaran dari kepercayaan masyarakat terhadap perusahaan setelah melalui suatu proses kegiatan selama beberapa tahun, yaitu sejak perusahaan tersebut didirikan sampai saat ini</w:t>
      </w:r>
      <w:r>
        <w:rPr>
          <w:rFonts w:ascii="Times New Roman" w:hAnsi="Times New Roman" w:cs="Times New Roman"/>
          <w:sz w:val="24"/>
          <w:szCs w:val="24"/>
        </w:rPr>
        <w:t xml:space="preserve"> (Sukirni, 2012)</w:t>
      </w:r>
      <w:r w:rsidRPr="009778B3">
        <w:rPr>
          <w:rFonts w:ascii="Times New Roman" w:hAnsi="Times New Roman" w:cs="Times New Roman"/>
          <w:sz w:val="24"/>
          <w:szCs w:val="24"/>
        </w:rPr>
        <w:t xml:space="preserve">. </w:t>
      </w:r>
      <w:r w:rsidRPr="009778B3">
        <w:rPr>
          <w:rFonts w:ascii="Times New Roman" w:hAnsi="Times New Roman" w:cs="Times New Roman"/>
          <w:sz w:val="24"/>
          <w:szCs w:val="24"/>
          <w:lang w:val="sv-SE"/>
        </w:rPr>
        <w:t xml:space="preserve">Masyarakat menilai dengan bersedia membeli saham perusahaan dengan harga yang lebih tinggi dari nilai nominal sesuai dengan persepsi dan keyakinannya. Meningkatnya nilai perusahaan adalah sebuah prestasi, yang sesuai dengan keinginan para pemiliknya, karena dengan meningkatnya nilai perusahaan, maka kesejahteraan para pemilik juga akan meningkat, dan ini adalah tugas dari manajer sebagai agen yang telah diberi kepercayaan oleh para pemilik perusahaan untuk menjalankan perusahaannya (Bambang, 2010 dalam Sukirni, 2012). </w:t>
      </w:r>
    </w:p>
    <w:p w:rsidR="008714B2" w:rsidRPr="009778B3" w:rsidRDefault="008714B2" w:rsidP="00147B9B">
      <w:pPr>
        <w:tabs>
          <w:tab w:val="left" w:pos="0"/>
        </w:tabs>
        <w:spacing w:after="0" w:line="240" w:lineRule="auto"/>
        <w:ind w:firstLine="426"/>
        <w:jc w:val="both"/>
        <w:rPr>
          <w:rFonts w:ascii="Times New Roman" w:hAnsi="Times New Roman" w:cs="Times New Roman"/>
          <w:sz w:val="24"/>
          <w:szCs w:val="24"/>
          <w:lang w:val="sv-SE"/>
        </w:rPr>
      </w:pPr>
      <w:r>
        <w:rPr>
          <w:rFonts w:ascii="Times New Roman" w:hAnsi="Times New Roman" w:cs="Times New Roman"/>
          <w:sz w:val="24"/>
          <w:szCs w:val="24"/>
        </w:rPr>
        <w:t>Nilai perusahaan</w:t>
      </w:r>
      <w:r w:rsidRPr="009778B3">
        <w:rPr>
          <w:rFonts w:ascii="Times New Roman" w:hAnsi="Times New Roman" w:cs="Times New Roman"/>
          <w:sz w:val="24"/>
          <w:szCs w:val="24"/>
          <w:lang w:val="sv-SE"/>
        </w:rPr>
        <w:t xml:space="preserve"> sangat penting karena dengan nilai perusahaan yang tinggi akan diikuti oleh tingginya kemakmuran pemegang saham (Brigham dan Gapenski, 1996 dalam Sukirni, 2012).</w:t>
      </w:r>
      <w:r w:rsidRPr="00011856">
        <w:rPr>
          <w:rFonts w:ascii="Times New Roman" w:hAnsi="Times New Roman" w:cs="Times New Roman"/>
          <w:sz w:val="24"/>
          <w:szCs w:val="24"/>
        </w:rPr>
        <w:t xml:space="preserve"> Semakin tinggi harga saham, semakin </w:t>
      </w:r>
      <w:r w:rsidRPr="00011856">
        <w:rPr>
          <w:rFonts w:ascii="Times New Roman" w:hAnsi="Times New Roman" w:cs="Times New Roman"/>
          <w:sz w:val="24"/>
          <w:szCs w:val="24"/>
        </w:rPr>
        <w:lastRenderedPageBreak/>
        <w:t xml:space="preserve">tinggi pula nilai perusahaan. Hal ini dikarenakan harga saham perusahaan mencerminkan penilaian investor keseluruhan atas setiap ekuitas yang dimiliki. Dengan tingginya nilai perusahaan, maka akan membuat pasar percaya pada kinerja perusahaan dan juga pada prospek perusahaan di masa depan. </w:t>
      </w:r>
    </w:p>
    <w:p w:rsidR="00147B9B" w:rsidRDefault="00147B9B" w:rsidP="00147B9B">
      <w:pPr>
        <w:tabs>
          <w:tab w:val="left" w:pos="426"/>
        </w:tabs>
        <w:spacing w:after="0" w:line="240" w:lineRule="auto"/>
        <w:jc w:val="both"/>
        <w:rPr>
          <w:rFonts w:ascii="Times New Roman" w:hAnsi="Times New Roman" w:cs="Times New Roman"/>
          <w:b/>
          <w:sz w:val="24"/>
          <w:szCs w:val="24"/>
        </w:rPr>
      </w:pPr>
    </w:p>
    <w:p w:rsidR="008714B2" w:rsidRPr="00217615" w:rsidRDefault="008714B2" w:rsidP="00147B9B">
      <w:pPr>
        <w:tabs>
          <w:tab w:val="left" w:pos="426"/>
        </w:tabs>
        <w:spacing w:after="0" w:line="240" w:lineRule="auto"/>
        <w:jc w:val="both"/>
        <w:rPr>
          <w:rFonts w:ascii="Times New Roman" w:hAnsi="Times New Roman" w:cs="Times New Roman"/>
          <w:b/>
          <w:sz w:val="24"/>
          <w:szCs w:val="24"/>
        </w:rPr>
      </w:pPr>
      <w:r w:rsidRPr="00217615">
        <w:rPr>
          <w:rFonts w:ascii="Times New Roman" w:hAnsi="Times New Roman" w:cs="Times New Roman"/>
          <w:b/>
          <w:sz w:val="24"/>
          <w:szCs w:val="24"/>
          <w:lang w:val="en-US"/>
        </w:rPr>
        <w:t>Struktur Kepemilikan</w:t>
      </w:r>
    </w:p>
    <w:p w:rsidR="008714B2" w:rsidRDefault="008714B2" w:rsidP="00147B9B">
      <w:pPr>
        <w:pStyle w:val="ListParagraph"/>
        <w:spacing w:after="0" w:line="240" w:lineRule="auto"/>
        <w:ind w:left="0" w:firstLine="426"/>
        <w:jc w:val="both"/>
        <w:rPr>
          <w:rFonts w:ascii="Times New Roman" w:hAnsi="Times New Roman" w:cs="Times New Roman"/>
          <w:sz w:val="24"/>
          <w:szCs w:val="24"/>
        </w:rPr>
      </w:pPr>
      <w:r w:rsidRPr="009778B3">
        <w:rPr>
          <w:rFonts w:ascii="Times New Roman" w:hAnsi="Times New Roman" w:cs="Times New Roman"/>
          <w:sz w:val="24"/>
          <w:szCs w:val="24"/>
          <w:lang w:val="sv-SE"/>
        </w:rPr>
        <w:t xml:space="preserve">Struktur kepemilikan dapat dibedakan menurut dua sudut pandang yang berbeda </w:t>
      </w:r>
      <w:r>
        <w:rPr>
          <w:rFonts w:ascii="Times New Roman" w:hAnsi="Times New Roman" w:cs="Times New Roman"/>
          <w:sz w:val="24"/>
          <w:szCs w:val="24"/>
          <w:lang w:val="sv-SE"/>
        </w:rPr>
        <w:t>yaitu</w:t>
      </w:r>
      <w:r w:rsidRPr="009778B3">
        <w:rPr>
          <w:rFonts w:ascii="Times New Roman" w:hAnsi="Times New Roman" w:cs="Times New Roman"/>
          <w:sz w:val="24"/>
          <w:szCs w:val="24"/>
          <w:lang w:val="sv-SE"/>
        </w:rPr>
        <w:t xml:space="preserve"> </w:t>
      </w:r>
      <w:r>
        <w:rPr>
          <w:rFonts w:ascii="Times New Roman" w:hAnsi="Times New Roman" w:cs="Times New Roman"/>
          <w:sz w:val="24"/>
          <w:szCs w:val="24"/>
        </w:rPr>
        <w:t>p</w:t>
      </w:r>
      <w:r w:rsidRPr="009778B3">
        <w:rPr>
          <w:rFonts w:ascii="Times New Roman" w:hAnsi="Times New Roman" w:cs="Times New Roman"/>
          <w:sz w:val="24"/>
          <w:szCs w:val="24"/>
          <w:lang w:val="sv-SE"/>
        </w:rPr>
        <w:t>endekatan keagenan</w:t>
      </w:r>
      <w:r>
        <w:rPr>
          <w:rFonts w:ascii="Times New Roman" w:hAnsi="Times New Roman" w:cs="Times New Roman"/>
          <w:sz w:val="24"/>
          <w:szCs w:val="24"/>
        </w:rPr>
        <w:t xml:space="preserve"> </w:t>
      </w:r>
      <w:r w:rsidRPr="00F329FC">
        <w:rPr>
          <w:rFonts w:ascii="Times New Roman" w:hAnsi="Times New Roman" w:cs="Times New Roman"/>
          <w:i/>
          <w:sz w:val="24"/>
          <w:szCs w:val="24"/>
        </w:rPr>
        <w:t>(agency approach)</w:t>
      </w:r>
      <w:r>
        <w:rPr>
          <w:rFonts w:ascii="Times New Roman" w:hAnsi="Times New Roman" w:cs="Times New Roman"/>
          <w:sz w:val="24"/>
          <w:szCs w:val="24"/>
        </w:rPr>
        <w:t xml:space="preserve"> dan pendekatan ketidakseimbangan informasi </w:t>
      </w:r>
      <w:r w:rsidRPr="00F329FC">
        <w:rPr>
          <w:rFonts w:ascii="Times New Roman" w:hAnsi="Times New Roman" w:cs="Times New Roman"/>
          <w:i/>
          <w:sz w:val="24"/>
          <w:szCs w:val="24"/>
        </w:rPr>
        <w:t>(asymetric information)</w:t>
      </w:r>
      <w:r>
        <w:rPr>
          <w:rFonts w:ascii="Times New Roman" w:hAnsi="Times New Roman" w:cs="Times New Roman"/>
          <w:sz w:val="24"/>
          <w:szCs w:val="24"/>
        </w:rPr>
        <w:t xml:space="preserve">. Pendekatan keagenan menganggap struktur kepemilikan sebagai sebuah </w:t>
      </w:r>
      <w:r w:rsidRPr="009778B3">
        <w:rPr>
          <w:rFonts w:ascii="Times New Roman" w:hAnsi="Times New Roman" w:cs="Times New Roman"/>
          <w:sz w:val="24"/>
          <w:szCs w:val="24"/>
          <w:lang w:val="sv-SE"/>
        </w:rPr>
        <w:t xml:space="preserve">mekanisme untuk mengurangi konflik kepentingan antara manajer dengan pemegang saham. Pendekatan </w:t>
      </w:r>
      <w:r>
        <w:rPr>
          <w:rFonts w:ascii="Times New Roman" w:hAnsi="Times New Roman" w:cs="Times New Roman"/>
          <w:sz w:val="24"/>
          <w:szCs w:val="24"/>
        </w:rPr>
        <w:t>ketidakseimbangan</w:t>
      </w:r>
      <w:r w:rsidRPr="009778B3">
        <w:rPr>
          <w:rFonts w:ascii="Times New Roman" w:hAnsi="Times New Roman" w:cs="Times New Roman"/>
          <w:sz w:val="24"/>
          <w:szCs w:val="24"/>
          <w:lang w:val="sv-SE"/>
        </w:rPr>
        <w:t xml:space="preserve"> inf</w:t>
      </w:r>
      <w:r>
        <w:rPr>
          <w:rFonts w:ascii="Times New Roman" w:hAnsi="Times New Roman" w:cs="Times New Roman"/>
          <w:sz w:val="24"/>
          <w:szCs w:val="24"/>
          <w:lang w:val="sv-SE"/>
        </w:rPr>
        <w:t>ormasi</w:t>
      </w:r>
      <w:r>
        <w:rPr>
          <w:rFonts w:ascii="Times New Roman" w:hAnsi="Times New Roman" w:cs="Times New Roman"/>
          <w:sz w:val="24"/>
          <w:szCs w:val="24"/>
        </w:rPr>
        <w:t xml:space="preserve"> memandang mekanisme struktur kepemilikan sebagai salah satu cara untuk mengurangi </w:t>
      </w:r>
      <w:r w:rsidRPr="009778B3">
        <w:rPr>
          <w:rFonts w:ascii="Times New Roman" w:hAnsi="Times New Roman" w:cs="Times New Roman"/>
          <w:sz w:val="24"/>
          <w:szCs w:val="24"/>
          <w:lang w:val="sv-SE"/>
        </w:rPr>
        <w:t xml:space="preserve">ketidakseimbangan informasi antara </w:t>
      </w:r>
      <w:r w:rsidRPr="002B083C">
        <w:rPr>
          <w:rFonts w:ascii="Times New Roman" w:hAnsi="Times New Roman" w:cs="Times New Roman"/>
          <w:i/>
          <w:sz w:val="24"/>
          <w:szCs w:val="24"/>
          <w:lang w:val="sv-SE"/>
        </w:rPr>
        <w:t>insider</w:t>
      </w:r>
      <w:r w:rsidRPr="009778B3">
        <w:rPr>
          <w:rFonts w:ascii="Times New Roman" w:hAnsi="Times New Roman" w:cs="Times New Roman"/>
          <w:sz w:val="24"/>
          <w:szCs w:val="24"/>
          <w:lang w:val="sv-SE"/>
        </w:rPr>
        <w:t xml:space="preserve"> dan </w:t>
      </w:r>
      <w:r w:rsidRPr="002B083C">
        <w:rPr>
          <w:rFonts w:ascii="Times New Roman" w:hAnsi="Times New Roman" w:cs="Times New Roman"/>
          <w:i/>
          <w:sz w:val="24"/>
          <w:szCs w:val="24"/>
          <w:lang w:val="sv-SE"/>
        </w:rPr>
        <w:t>outsider</w:t>
      </w:r>
      <w:r w:rsidRPr="009778B3">
        <w:rPr>
          <w:rFonts w:ascii="Times New Roman" w:hAnsi="Times New Roman" w:cs="Times New Roman"/>
          <w:sz w:val="24"/>
          <w:szCs w:val="24"/>
          <w:lang w:val="sv-SE"/>
        </w:rPr>
        <w:t xml:space="preserve"> melalui pengungkapan informasi</w:t>
      </w:r>
      <w:r>
        <w:rPr>
          <w:rFonts w:ascii="Times New Roman" w:hAnsi="Times New Roman" w:cs="Times New Roman"/>
          <w:sz w:val="24"/>
          <w:szCs w:val="24"/>
        </w:rPr>
        <w:t xml:space="preserve"> di pasar modal</w:t>
      </w:r>
      <w:r w:rsidR="001E20BD">
        <w:rPr>
          <w:rFonts w:ascii="Times New Roman" w:hAnsi="Times New Roman" w:cs="Times New Roman"/>
          <w:sz w:val="24"/>
          <w:szCs w:val="24"/>
        </w:rPr>
        <w:t xml:space="preserve"> </w:t>
      </w:r>
      <w:r w:rsidRPr="009778B3">
        <w:rPr>
          <w:rFonts w:ascii="Times New Roman" w:hAnsi="Times New Roman" w:cs="Times New Roman"/>
          <w:sz w:val="24"/>
          <w:szCs w:val="24"/>
          <w:lang w:val="sv-SE"/>
        </w:rPr>
        <w:t>(Ituriaga dan Zans, 1998 dalam Pujiati dan Widanar, 2009)</w:t>
      </w:r>
      <w:r>
        <w:rPr>
          <w:rFonts w:ascii="Times New Roman" w:hAnsi="Times New Roman" w:cs="Times New Roman"/>
          <w:sz w:val="24"/>
          <w:szCs w:val="24"/>
        </w:rPr>
        <w:t>.</w:t>
      </w:r>
    </w:p>
    <w:p w:rsidR="008714B2" w:rsidRDefault="008714B2" w:rsidP="00147B9B">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Struktur kepemilikan dikelompokkan menjadi dua yaitu kepemilikan manajerial dan kepemilikan institusional </w:t>
      </w:r>
      <w:r w:rsidRPr="009778B3">
        <w:rPr>
          <w:rFonts w:ascii="Times New Roman" w:hAnsi="Times New Roman" w:cs="Times New Roman"/>
          <w:sz w:val="24"/>
          <w:szCs w:val="24"/>
          <w:lang w:val="sv-SE"/>
        </w:rPr>
        <w:t>(Pujiati dan Widanar, 2009)</w:t>
      </w:r>
      <w:r>
        <w:rPr>
          <w:rFonts w:ascii="Times New Roman" w:hAnsi="Times New Roman" w:cs="Times New Roman"/>
          <w:sz w:val="24"/>
          <w:szCs w:val="24"/>
        </w:rPr>
        <w:t>.</w:t>
      </w:r>
    </w:p>
    <w:p w:rsidR="008714B2" w:rsidRDefault="008714B2" w:rsidP="00147B9B">
      <w:pPr>
        <w:pStyle w:val="ListParagraph"/>
        <w:numPr>
          <w:ilvl w:val="0"/>
          <w:numId w:val="9"/>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Kepemilikan Manajerial </w:t>
      </w:r>
    </w:p>
    <w:p w:rsidR="008714B2" w:rsidRPr="009778B3" w:rsidRDefault="008714B2" w:rsidP="00147B9B">
      <w:pPr>
        <w:pStyle w:val="ListParagraph"/>
        <w:spacing w:after="0" w:line="240" w:lineRule="auto"/>
        <w:ind w:left="0" w:firstLine="426"/>
        <w:jc w:val="both"/>
        <w:rPr>
          <w:rFonts w:ascii="Times New Roman" w:hAnsi="Times New Roman" w:cs="Times New Roman"/>
          <w:sz w:val="24"/>
          <w:szCs w:val="24"/>
          <w:lang w:val="sv-SE"/>
        </w:rPr>
      </w:pPr>
      <w:r w:rsidRPr="00DC589C">
        <w:rPr>
          <w:rFonts w:ascii="Times New Roman" w:hAnsi="Times New Roman" w:cs="Times New Roman"/>
          <w:sz w:val="24"/>
          <w:szCs w:val="24"/>
        </w:rPr>
        <w:t xml:space="preserve">Kepemilikan manajerial </w:t>
      </w:r>
      <w:r w:rsidRPr="00DC589C">
        <w:rPr>
          <w:rFonts w:ascii="Times New Roman" w:hAnsi="Times New Roman" w:cs="Times New Roman"/>
          <w:sz w:val="24"/>
          <w:szCs w:val="24"/>
          <w:lang w:val="sv-SE"/>
        </w:rPr>
        <w:t>(</w:t>
      </w:r>
      <w:r w:rsidRPr="00DC589C">
        <w:rPr>
          <w:rFonts w:ascii="Times New Roman" w:hAnsi="Times New Roman" w:cs="Times New Roman"/>
          <w:i/>
          <w:sz w:val="24"/>
          <w:szCs w:val="24"/>
          <w:lang w:val="sv-SE"/>
        </w:rPr>
        <w:t>Managerial Ownership</w:t>
      </w:r>
      <w:r>
        <w:rPr>
          <w:rFonts w:ascii="Times New Roman" w:hAnsi="Times New Roman" w:cs="Times New Roman"/>
          <w:sz w:val="24"/>
          <w:szCs w:val="24"/>
        </w:rPr>
        <w:t>) merupakan</w:t>
      </w:r>
      <w:r w:rsidRPr="00DC589C">
        <w:rPr>
          <w:rFonts w:ascii="Times New Roman" w:hAnsi="Times New Roman" w:cs="Times New Roman"/>
          <w:sz w:val="24"/>
          <w:szCs w:val="24"/>
          <w:lang w:val="sv-SE"/>
        </w:rPr>
        <w:t xml:space="preserve"> proporsi pemegang saham dari pihak manajemen yang secara aktif ikut dalam pengambilan keputusan perusahaan (direktur dan komisaris)</w:t>
      </w:r>
      <w:r w:rsidRPr="00DC589C">
        <w:rPr>
          <w:rFonts w:ascii="Times New Roman" w:hAnsi="Times New Roman" w:cs="Times New Roman"/>
          <w:sz w:val="24"/>
          <w:szCs w:val="24"/>
        </w:rPr>
        <w:t xml:space="preserve"> </w:t>
      </w:r>
      <w:r w:rsidRPr="00DC589C">
        <w:rPr>
          <w:rFonts w:ascii="Times New Roman" w:hAnsi="Times New Roman" w:cs="Times New Roman"/>
          <w:sz w:val="24"/>
          <w:szCs w:val="24"/>
          <w:lang w:val="sv-SE"/>
        </w:rPr>
        <w:t xml:space="preserve">(Pujiati dan Widanar, 2009). </w:t>
      </w:r>
    </w:p>
    <w:p w:rsidR="008714B2" w:rsidRPr="009D3A39" w:rsidRDefault="008714B2" w:rsidP="00147B9B">
      <w:pPr>
        <w:pStyle w:val="ListParagraph"/>
        <w:numPr>
          <w:ilvl w:val="0"/>
          <w:numId w:val="9"/>
        </w:numPr>
        <w:spacing w:after="0" w:line="240" w:lineRule="auto"/>
        <w:ind w:left="426" w:hanging="426"/>
        <w:jc w:val="both"/>
        <w:rPr>
          <w:rFonts w:ascii="Times New Roman" w:hAnsi="Times New Roman" w:cs="Times New Roman"/>
          <w:sz w:val="24"/>
          <w:szCs w:val="24"/>
          <w:lang w:val="sv-SE"/>
        </w:rPr>
      </w:pPr>
      <w:r w:rsidRPr="009778B3">
        <w:rPr>
          <w:rFonts w:ascii="Times New Roman" w:hAnsi="Times New Roman" w:cs="Times New Roman"/>
          <w:sz w:val="24"/>
          <w:szCs w:val="24"/>
          <w:lang w:val="sv-SE"/>
        </w:rPr>
        <w:t xml:space="preserve">Kepemilikan </w:t>
      </w:r>
      <w:r>
        <w:rPr>
          <w:rFonts w:ascii="Times New Roman" w:hAnsi="Times New Roman" w:cs="Times New Roman"/>
          <w:sz w:val="24"/>
          <w:szCs w:val="24"/>
        </w:rPr>
        <w:t>Institusional</w:t>
      </w:r>
    </w:p>
    <w:p w:rsidR="008714B2" w:rsidRDefault="008714B2" w:rsidP="00147B9B">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Kepemilikan </w:t>
      </w:r>
      <w:r w:rsidRPr="009778B3">
        <w:rPr>
          <w:rFonts w:ascii="Times New Roman" w:hAnsi="Times New Roman" w:cs="Times New Roman"/>
          <w:sz w:val="24"/>
          <w:szCs w:val="24"/>
          <w:lang w:val="sv-SE"/>
        </w:rPr>
        <w:t>institusional (</w:t>
      </w:r>
      <w:r w:rsidRPr="009778B3">
        <w:rPr>
          <w:rFonts w:ascii="Times New Roman" w:hAnsi="Times New Roman" w:cs="Times New Roman"/>
          <w:i/>
          <w:sz w:val="24"/>
          <w:szCs w:val="24"/>
          <w:lang w:val="sv-SE"/>
        </w:rPr>
        <w:t>Institutional Ownership</w:t>
      </w:r>
      <w:r>
        <w:rPr>
          <w:rFonts w:ascii="Times New Roman" w:hAnsi="Times New Roman" w:cs="Times New Roman"/>
          <w:sz w:val="24"/>
          <w:szCs w:val="24"/>
          <w:lang w:val="sv-SE"/>
        </w:rPr>
        <w:t>)</w:t>
      </w:r>
      <w:r>
        <w:rPr>
          <w:rFonts w:ascii="Times New Roman" w:hAnsi="Times New Roman" w:cs="Times New Roman"/>
          <w:sz w:val="24"/>
          <w:szCs w:val="24"/>
        </w:rPr>
        <w:t xml:space="preserve"> merupakan</w:t>
      </w:r>
      <w:r>
        <w:rPr>
          <w:rFonts w:ascii="Times New Roman" w:hAnsi="Times New Roman" w:cs="Times New Roman"/>
          <w:sz w:val="24"/>
          <w:szCs w:val="24"/>
          <w:lang w:val="sv-SE"/>
        </w:rPr>
        <w:t xml:space="preserve"> proporsi pemegang</w:t>
      </w:r>
      <w:r>
        <w:rPr>
          <w:rFonts w:ascii="Times New Roman" w:hAnsi="Times New Roman" w:cs="Times New Roman"/>
          <w:sz w:val="24"/>
          <w:szCs w:val="24"/>
        </w:rPr>
        <w:t xml:space="preserve"> </w:t>
      </w:r>
      <w:r w:rsidRPr="009778B3">
        <w:rPr>
          <w:rFonts w:ascii="Times New Roman" w:hAnsi="Times New Roman" w:cs="Times New Roman"/>
          <w:sz w:val="24"/>
          <w:szCs w:val="24"/>
          <w:lang w:val="sv-SE"/>
        </w:rPr>
        <w:t>saham yang dimiliki oleh pemilik institusional seperti perusahaan asuransi, bank, perusahaan investasi dan kepemilikan lain kecuali anak perusahaan dan institusi lain yang memiliki hubungan istimewa (perusahaan afiliasi dan perusahaan asosiasi) serta kepemilikan saham oleh pihak blockholders yaitu saham yang dimiliki perseorangan diatas 5% selama tiga tahun berturut-turut tetapi tidak termasuk dalam golongan kepemilikan insider</w:t>
      </w:r>
      <w:r>
        <w:rPr>
          <w:rFonts w:ascii="Times New Roman" w:hAnsi="Times New Roman" w:cs="Times New Roman"/>
          <w:sz w:val="24"/>
          <w:szCs w:val="24"/>
        </w:rPr>
        <w:t xml:space="preserve"> </w:t>
      </w:r>
      <w:r w:rsidRPr="009778B3">
        <w:rPr>
          <w:rFonts w:ascii="Times New Roman" w:hAnsi="Times New Roman" w:cs="Times New Roman"/>
          <w:sz w:val="24"/>
          <w:szCs w:val="24"/>
          <w:lang w:val="sv-SE"/>
        </w:rPr>
        <w:t xml:space="preserve">(Pujiati dan Widanar, 2009). </w:t>
      </w:r>
    </w:p>
    <w:p w:rsidR="00217615" w:rsidRPr="00147B9B" w:rsidRDefault="00217615" w:rsidP="00147B9B">
      <w:pPr>
        <w:spacing w:after="0" w:line="240" w:lineRule="auto"/>
        <w:jc w:val="both"/>
        <w:rPr>
          <w:rFonts w:ascii="Times New Roman" w:hAnsi="Times New Roman" w:cs="Times New Roman"/>
          <w:sz w:val="24"/>
          <w:szCs w:val="24"/>
        </w:rPr>
      </w:pPr>
    </w:p>
    <w:p w:rsidR="008714B2" w:rsidRPr="00217615" w:rsidRDefault="008714B2" w:rsidP="00147B9B">
      <w:pPr>
        <w:tabs>
          <w:tab w:val="left" w:pos="426"/>
        </w:tabs>
        <w:spacing w:after="0" w:line="240" w:lineRule="auto"/>
        <w:jc w:val="both"/>
        <w:rPr>
          <w:rFonts w:ascii="Times New Roman" w:hAnsi="Times New Roman" w:cs="Times New Roman"/>
          <w:b/>
          <w:sz w:val="24"/>
          <w:szCs w:val="24"/>
        </w:rPr>
      </w:pPr>
      <w:r w:rsidRPr="00217615">
        <w:rPr>
          <w:rFonts w:ascii="Times New Roman" w:hAnsi="Times New Roman" w:cs="Times New Roman"/>
          <w:b/>
          <w:sz w:val="24"/>
          <w:szCs w:val="24"/>
        </w:rPr>
        <w:t>Kebijakan Dividen</w:t>
      </w:r>
    </w:p>
    <w:p w:rsidR="008714B2" w:rsidRPr="007169FF" w:rsidRDefault="008714B2" w:rsidP="00147B9B">
      <w:pPr>
        <w:tabs>
          <w:tab w:val="left" w:pos="426"/>
        </w:tabs>
        <w:spacing w:after="0" w:line="240" w:lineRule="auto"/>
        <w:jc w:val="both"/>
        <w:rPr>
          <w:rFonts w:ascii="Times New Roman" w:hAnsi="Times New Roman" w:cs="Times New Roman"/>
          <w:sz w:val="24"/>
          <w:szCs w:val="24"/>
        </w:rPr>
      </w:pPr>
      <w:r w:rsidRPr="009778B3">
        <w:rPr>
          <w:rFonts w:ascii="Times New Roman" w:hAnsi="Times New Roman" w:cs="Times New Roman"/>
          <w:sz w:val="24"/>
          <w:szCs w:val="24"/>
        </w:rPr>
        <w:tab/>
        <w:t>Dividen diartikan sebagai pembayaran kepada para pemegang saham oleh pihak perusahaan atas keuntungan yang diperolehnya (Rakhimsyah dan Gunawan, 2011). Kebijakan dividen adalah keputusan mengenai berapa banyak laba saat ini yang akan dibayarkan sebagai dividen sebagai ganti dari investasi yang ditanamkan dan berapa banyak yang dipertahankan untuk investasi kembali di</w:t>
      </w:r>
      <w:r>
        <w:rPr>
          <w:rFonts w:ascii="Times New Roman" w:hAnsi="Times New Roman" w:cs="Times New Roman"/>
          <w:sz w:val="24"/>
          <w:szCs w:val="24"/>
        </w:rPr>
        <w:t xml:space="preserve"> </w:t>
      </w:r>
      <w:r w:rsidRPr="009778B3">
        <w:rPr>
          <w:rFonts w:ascii="Times New Roman" w:hAnsi="Times New Roman" w:cs="Times New Roman"/>
          <w:sz w:val="24"/>
          <w:szCs w:val="24"/>
        </w:rPr>
        <w:t xml:space="preserve">dalam perusahaan (Brigham dan Houston, 2006 dalam Pujiati dan Widanar, 2009). </w:t>
      </w:r>
      <w:r w:rsidRPr="009778B3">
        <w:rPr>
          <w:rFonts w:ascii="Times New Roman" w:hAnsi="Times New Roman" w:cs="Times New Roman"/>
          <w:sz w:val="24"/>
          <w:szCs w:val="24"/>
          <w:lang w:val="sv-SE"/>
        </w:rPr>
        <w:t xml:space="preserve">Apabila perusahaan memilih untuk membagikan laba sebagai dividen, maka akan mengurangi laba yang akan ditahan dan selanjutnya mengurangi sumber dana intern. Sebaliknya jika perusahaan memilih untuk menahan laba yang diperoleh, maka kemampuan pembentukan dana internal akan semakin </w:t>
      </w:r>
      <w:r w:rsidR="00217615">
        <w:rPr>
          <w:rFonts w:ascii="Times New Roman" w:hAnsi="Times New Roman" w:cs="Times New Roman"/>
          <w:sz w:val="24"/>
          <w:szCs w:val="24"/>
          <w:lang w:val="sv-SE"/>
        </w:rPr>
        <w:t>besar.</w:t>
      </w:r>
      <w:r>
        <w:rPr>
          <w:rFonts w:ascii="Times New Roman" w:hAnsi="Times New Roman" w:cs="Times New Roman"/>
          <w:noProof/>
          <w:sz w:val="24"/>
          <w:szCs w:val="24"/>
          <w:lang w:eastAsia="id-ID"/>
        </w:rPr>
        <w:drawing>
          <wp:anchor distT="0" distB="0" distL="114300" distR="114300" simplePos="0" relativeHeight="251659264" behindDoc="0" locked="0" layoutInCell="1" allowOverlap="1">
            <wp:simplePos x="0" y="0"/>
            <wp:positionH relativeFrom="column">
              <wp:posOffset>312420</wp:posOffset>
            </wp:positionH>
            <wp:positionV relativeFrom="paragraph">
              <wp:posOffset>300026070</wp:posOffset>
            </wp:positionV>
            <wp:extent cx="4448175" cy="426720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448175" cy="4267200"/>
                    </a:xfrm>
                    <a:prstGeom prst="rect">
                      <a:avLst/>
                    </a:prstGeom>
                    <a:noFill/>
                    <a:ln w="9525">
                      <a:noFill/>
                      <a:miter lim="800000"/>
                      <a:headEnd/>
                      <a:tailEnd/>
                    </a:ln>
                  </pic:spPr>
                </pic:pic>
              </a:graphicData>
            </a:graphic>
          </wp:anchor>
        </w:drawing>
      </w:r>
      <w:r w:rsidR="00217615">
        <w:rPr>
          <w:rFonts w:ascii="Times New Roman" w:hAnsi="Times New Roman" w:cs="Times New Roman"/>
          <w:sz w:val="24"/>
          <w:szCs w:val="24"/>
        </w:rPr>
        <w:t xml:space="preserve"> </w:t>
      </w:r>
    </w:p>
    <w:p w:rsidR="00147B9B" w:rsidRDefault="00147B9B" w:rsidP="00147B9B">
      <w:pPr>
        <w:tabs>
          <w:tab w:val="left" w:pos="426"/>
        </w:tabs>
        <w:spacing w:after="0" w:line="240" w:lineRule="auto"/>
        <w:jc w:val="both"/>
        <w:rPr>
          <w:rFonts w:ascii="Times New Roman" w:hAnsi="Times New Roman" w:cs="Times New Roman"/>
          <w:b/>
          <w:sz w:val="24"/>
          <w:szCs w:val="24"/>
        </w:rPr>
      </w:pPr>
    </w:p>
    <w:p w:rsidR="00147B9B" w:rsidRDefault="00147B9B" w:rsidP="00147B9B">
      <w:pPr>
        <w:tabs>
          <w:tab w:val="left" w:pos="426"/>
        </w:tabs>
        <w:spacing w:after="0" w:line="240" w:lineRule="auto"/>
        <w:jc w:val="both"/>
        <w:rPr>
          <w:rFonts w:ascii="Times New Roman" w:hAnsi="Times New Roman" w:cs="Times New Roman"/>
          <w:b/>
          <w:sz w:val="24"/>
          <w:szCs w:val="24"/>
        </w:rPr>
      </w:pPr>
    </w:p>
    <w:p w:rsidR="00147B9B" w:rsidRDefault="00147B9B" w:rsidP="00147B9B">
      <w:pPr>
        <w:tabs>
          <w:tab w:val="left" w:pos="426"/>
        </w:tabs>
        <w:spacing w:after="0" w:line="240" w:lineRule="auto"/>
        <w:jc w:val="both"/>
        <w:rPr>
          <w:rFonts w:ascii="Times New Roman" w:hAnsi="Times New Roman" w:cs="Times New Roman"/>
          <w:b/>
          <w:sz w:val="24"/>
          <w:szCs w:val="24"/>
        </w:rPr>
      </w:pPr>
    </w:p>
    <w:p w:rsidR="003D4B35" w:rsidRPr="00217615" w:rsidRDefault="003D4B35" w:rsidP="00217615">
      <w:pPr>
        <w:tabs>
          <w:tab w:val="left" w:pos="426"/>
        </w:tabs>
        <w:spacing w:after="0"/>
        <w:jc w:val="both"/>
        <w:rPr>
          <w:rFonts w:ascii="Times New Roman" w:hAnsi="Times New Roman" w:cs="Times New Roman"/>
          <w:b/>
          <w:sz w:val="24"/>
          <w:szCs w:val="24"/>
        </w:rPr>
      </w:pPr>
      <w:r w:rsidRPr="00217615">
        <w:rPr>
          <w:rFonts w:ascii="Times New Roman" w:hAnsi="Times New Roman" w:cs="Times New Roman"/>
          <w:b/>
          <w:sz w:val="24"/>
          <w:szCs w:val="24"/>
          <w:lang w:val="sv-SE"/>
        </w:rPr>
        <w:lastRenderedPageBreak/>
        <w:t xml:space="preserve">Struktur </w:t>
      </w:r>
      <w:r w:rsidR="000A0126" w:rsidRPr="00217615">
        <w:rPr>
          <w:rFonts w:ascii="Times New Roman" w:hAnsi="Times New Roman" w:cs="Times New Roman"/>
          <w:b/>
          <w:sz w:val="24"/>
          <w:szCs w:val="24"/>
        </w:rPr>
        <w:t>Kepemilikan Manajerial dan</w:t>
      </w:r>
      <w:r w:rsidRPr="00217615">
        <w:rPr>
          <w:rFonts w:ascii="Times New Roman" w:hAnsi="Times New Roman" w:cs="Times New Roman"/>
          <w:b/>
          <w:sz w:val="24"/>
          <w:szCs w:val="24"/>
        </w:rPr>
        <w:t xml:space="preserve"> Kebijakan Dividen</w:t>
      </w:r>
    </w:p>
    <w:p w:rsidR="003D4B35" w:rsidRDefault="003D4B35" w:rsidP="00147B9B">
      <w:pPr>
        <w:spacing w:after="0" w:line="240" w:lineRule="auto"/>
        <w:ind w:firstLine="426"/>
        <w:jc w:val="both"/>
        <w:rPr>
          <w:rFonts w:ascii="Times New Roman" w:hAnsi="Times New Roman" w:cs="Times New Roman"/>
          <w:sz w:val="24"/>
          <w:szCs w:val="24"/>
          <w:lang w:val="sv-SE"/>
        </w:rPr>
      </w:pPr>
      <w:r w:rsidRPr="009778B3">
        <w:rPr>
          <w:rFonts w:ascii="Times New Roman" w:hAnsi="Times New Roman" w:cs="Times New Roman"/>
          <w:sz w:val="24"/>
          <w:szCs w:val="24"/>
          <w:lang w:val="sv-SE"/>
        </w:rPr>
        <w:t xml:space="preserve">Manajer mendapat kesempatan untuk terlibat dalam kepemilikan saham dengan tujuan mensetarakan dengan pemegang saham. Melalui kebijakan ini manajer diharapkan menghasilkan kinerja yang baik serta mengarahkan </w:t>
      </w:r>
      <w:r>
        <w:rPr>
          <w:rFonts w:ascii="Times New Roman" w:hAnsi="Times New Roman" w:cs="Times New Roman"/>
          <w:sz w:val="24"/>
          <w:szCs w:val="24"/>
          <w:lang w:val="sv-SE"/>
        </w:rPr>
        <w:t>dividen pada tingkat yang tinggi</w:t>
      </w:r>
      <w:r w:rsidRPr="009778B3">
        <w:rPr>
          <w:rFonts w:ascii="Times New Roman" w:hAnsi="Times New Roman" w:cs="Times New Roman"/>
          <w:sz w:val="24"/>
          <w:szCs w:val="24"/>
          <w:lang w:val="sv-SE"/>
        </w:rPr>
        <w:t>.</w:t>
      </w:r>
      <w:r>
        <w:rPr>
          <w:rFonts w:ascii="Times New Roman" w:hAnsi="Times New Roman" w:cs="Times New Roman"/>
          <w:sz w:val="24"/>
          <w:szCs w:val="24"/>
          <w:lang w:val="sv-SE"/>
        </w:rPr>
        <w:t xml:space="preserve"> </w:t>
      </w:r>
      <w:r w:rsidRPr="00AB7481">
        <w:rPr>
          <w:rStyle w:val="CharAttribute6"/>
          <w:rFonts w:eastAsiaTheme="minorHAnsi"/>
          <w:szCs w:val="24"/>
          <w:lang w:val="sv-SE"/>
        </w:rPr>
        <w:t>Karena  manajer merasa memiliki perusahaan, sehingga manajer akan mengusahakan pembagian dividen yang tinggi.</w:t>
      </w:r>
      <w:r w:rsidRPr="009778B3">
        <w:rPr>
          <w:rFonts w:ascii="Times New Roman" w:hAnsi="Times New Roman" w:cs="Times New Roman"/>
          <w:sz w:val="24"/>
          <w:szCs w:val="24"/>
          <w:lang w:val="sv-SE"/>
        </w:rPr>
        <w:t xml:space="preserve"> </w:t>
      </w:r>
    </w:p>
    <w:p w:rsidR="003D4B35" w:rsidRPr="00011856" w:rsidRDefault="003D4B35" w:rsidP="00147B9B">
      <w:pPr>
        <w:spacing w:after="0" w:line="240" w:lineRule="auto"/>
        <w:ind w:firstLine="426"/>
        <w:jc w:val="both"/>
        <w:rPr>
          <w:rFonts w:ascii="Times New Roman" w:hAnsi="Times New Roman" w:cs="Times New Roman"/>
          <w:sz w:val="24"/>
          <w:szCs w:val="24"/>
        </w:rPr>
      </w:pPr>
      <w:r w:rsidRPr="009778B3">
        <w:rPr>
          <w:rFonts w:ascii="Times New Roman" w:hAnsi="Times New Roman" w:cs="Times New Roman"/>
          <w:sz w:val="24"/>
          <w:szCs w:val="24"/>
          <w:lang w:val="sv-SE"/>
        </w:rPr>
        <w:t>Hal</w:t>
      </w:r>
      <w:r>
        <w:rPr>
          <w:rFonts w:ascii="Times New Roman" w:hAnsi="Times New Roman" w:cs="Times New Roman"/>
          <w:sz w:val="24"/>
          <w:szCs w:val="24"/>
          <w:lang w:val="sv-SE"/>
        </w:rPr>
        <w:t xml:space="preserve"> tersebut sejalan</w:t>
      </w:r>
      <w:r w:rsidRPr="009778B3">
        <w:rPr>
          <w:rFonts w:ascii="Times New Roman" w:hAnsi="Times New Roman" w:cs="Times New Roman"/>
          <w:sz w:val="24"/>
          <w:szCs w:val="24"/>
          <w:lang w:val="sv-SE"/>
        </w:rPr>
        <w:t xml:space="preserve"> dengan hasil penelitian  </w:t>
      </w:r>
      <w:r w:rsidRPr="00011856">
        <w:rPr>
          <w:rFonts w:ascii="Times New Roman" w:hAnsi="Times New Roman" w:cs="Times New Roman"/>
          <w:sz w:val="24"/>
          <w:szCs w:val="24"/>
        </w:rPr>
        <w:t xml:space="preserve">Yadnyana </w:t>
      </w:r>
      <w:r w:rsidRPr="009778B3">
        <w:rPr>
          <w:rFonts w:ascii="Times New Roman" w:hAnsi="Times New Roman" w:cs="Times New Roman"/>
          <w:sz w:val="24"/>
          <w:szCs w:val="24"/>
          <w:lang w:val="sv-SE"/>
        </w:rPr>
        <w:t>dan</w:t>
      </w:r>
      <w:r w:rsidRPr="00011856">
        <w:rPr>
          <w:rFonts w:ascii="Times New Roman" w:hAnsi="Times New Roman" w:cs="Times New Roman"/>
          <w:sz w:val="24"/>
          <w:szCs w:val="24"/>
        </w:rPr>
        <w:t xml:space="preserve"> Wati (2011) </w:t>
      </w:r>
      <w:r w:rsidRPr="009778B3">
        <w:rPr>
          <w:rFonts w:ascii="Times New Roman" w:hAnsi="Times New Roman" w:cs="Times New Roman"/>
          <w:sz w:val="24"/>
          <w:szCs w:val="24"/>
          <w:lang w:val="sv-SE"/>
        </w:rPr>
        <w:t xml:space="preserve">yang </w:t>
      </w:r>
      <w:r w:rsidRPr="00011856">
        <w:rPr>
          <w:rFonts w:ascii="Times New Roman" w:hAnsi="Times New Roman" w:cs="Times New Roman"/>
          <w:sz w:val="24"/>
          <w:szCs w:val="24"/>
        </w:rPr>
        <w:t>me</w:t>
      </w:r>
      <w:r w:rsidRPr="009778B3">
        <w:rPr>
          <w:rFonts w:ascii="Times New Roman" w:hAnsi="Times New Roman" w:cs="Times New Roman"/>
          <w:sz w:val="24"/>
          <w:szCs w:val="24"/>
          <w:lang w:val="sv-SE"/>
        </w:rPr>
        <w:t>nyatakan</w:t>
      </w:r>
      <w:r w:rsidRPr="00011856">
        <w:rPr>
          <w:rFonts w:ascii="Times New Roman" w:hAnsi="Times New Roman" w:cs="Times New Roman"/>
          <w:sz w:val="24"/>
          <w:szCs w:val="24"/>
        </w:rPr>
        <w:t xml:space="preserve"> bahwa kepemilikan manajerial berpengaruh positif terhadap kebijakan divid</w:t>
      </w:r>
      <w:r w:rsidR="00224891">
        <w:rPr>
          <w:rFonts w:ascii="Times New Roman" w:hAnsi="Times New Roman" w:cs="Times New Roman"/>
          <w:sz w:val="24"/>
          <w:szCs w:val="24"/>
        </w:rPr>
        <w:t xml:space="preserve">en. </w:t>
      </w:r>
      <w:r w:rsidRPr="00011856">
        <w:rPr>
          <w:rFonts w:ascii="Times New Roman" w:hAnsi="Times New Roman" w:cs="Times New Roman"/>
          <w:sz w:val="24"/>
          <w:szCs w:val="24"/>
        </w:rPr>
        <w:t xml:space="preserve">Hal ini menunjukkan bahwa semakin besar tingkat kepemilikan manajerial maka akan menaikkan rasio pembayaran dividen. Hasil yang berbeda ditunjukkan dalam penelitian </w:t>
      </w:r>
      <w:r w:rsidRPr="009778B3">
        <w:rPr>
          <w:rFonts w:ascii="Times New Roman" w:hAnsi="Times New Roman" w:cs="Times New Roman"/>
          <w:sz w:val="24"/>
          <w:szCs w:val="24"/>
          <w:lang w:val="sv-SE"/>
        </w:rPr>
        <w:t xml:space="preserve">Dewi (2008) yang membuktikan bahwa kepemilikan manajerial berpengaruh negatif signifikan. Hasil tersebut menunjukkan bahwa semakin tinggi kepemilikan saham oleh manajerial maka semakin rendah kebijakan dividen. Sedangkan penelitian </w:t>
      </w:r>
      <w:r w:rsidRPr="00011856">
        <w:rPr>
          <w:rFonts w:ascii="Times New Roman" w:hAnsi="Times New Roman" w:cs="Times New Roman"/>
          <w:sz w:val="24"/>
          <w:szCs w:val="24"/>
        </w:rPr>
        <w:t xml:space="preserve">Artini </w:t>
      </w:r>
      <w:r w:rsidRPr="009778B3">
        <w:rPr>
          <w:rFonts w:ascii="Times New Roman" w:hAnsi="Times New Roman" w:cs="Times New Roman"/>
          <w:sz w:val="24"/>
          <w:szCs w:val="24"/>
          <w:lang w:val="sv-SE"/>
        </w:rPr>
        <w:t>dan</w:t>
      </w:r>
      <w:r w:rsidRPr="00011856">
        <w:rPr>
          <w:rFonts w:ascii="Times New Roman" w:hAnsi="Times New Roman" w:cs="Times New Roman"/>
          <w:sz w:val="24"/>
          <w:szCs w:val="24"/>
        </w:rPr>
        <w:t xml:space="preserve"> Puspaningsih (2011) </w:t>
      </w:r>
      <w:r w:rsidRPr="009778B3">
        <w:rPr>
          <w:rFonts w:ascii="Times New Roman" w:hAnsi="Times New Roman" w:cs="Times New Roman"/>
          <w:sz w:val="24"/>
          <w:szCs w:val="24"/>
          <w:lang w:val="sv-SE"/>
        </w:rPr>
        <w:t xml:space="preserve">dan penelitian Wahyudi dan Pawestri (2006) </w:t>
      </w:r>
      <w:r w:rsidRPr="00011856">
        <w:rPr>
          <w:rFonts w:ascii="Times New Roman" w:hAnsi="Times New Roman" w:cs="Times New Roman"/>
          <w:sz w:val="24"/>
          <w:szCs w:val="24"/>
        </w:rPr>
        <w:t xml:space="preserve">membuktikan bahwa kepemilikan manajerial tidak berpengaruh terhadap kebijakan dividen. Berkurang atau bertambahnya proporsi kepemilikan saham oleh manajemen tidak mempengaruhi kebijakan dividen. Berdasarkan </w:t>
      </w:r>
      <w:r w:rsidR="006466F0">
        <w:rPr>
          <w:rFonts w:ascii="Times New Roman" w:hAnsi="Times New Roman" w:cs="Times New Roman"/>
          <w:sz w:val="24"/>
          <w:szCs w:val="24"/>
        </w:rPr>
        <w:t>uraian di atas, maka</w:t>
      </w:r>
      <w:r w:rsidRPr="00011856">
        <w:rPr>
          <w:rFonts w:ascii="Times New Roman" w:hAnsi="Times New Roman" w:cs="Times New Roman"/>
          <w:sz w:val="24"/>
          <w:szCs w:val="24"/>
        </w:rPr>
        <w:t xml:space="preserve"> hipotesis</w:t>
      </w:r>
      <w:r w:rsidR="006466F0">
        <w:rPr>
          <w:rFonts w:ascii="Times New Roman" w:hAnsi="Times New Roman" w:cs="Times New Roman"/>
          <w:sz w:val="24"/>
          <w:szCs w:val="24"/>
        </w:rPr>
        <w:t xml:space="preserve"> penelitian ini adalah</w:t>
      </w:r>
      <w:r w:rsidRPr="00011856">
        <w:rPr>
          <w:rFonts w:ascii="Times New Roman" w:hAnsi="Times New Roman" w:cs="Times New Roman"/>
          <w:sz w:val="24"/>
          <w:szCs w:val="24"/>
        </w:rPr>
        <w:t xml:space="preserve"> :</w:t>
      </w:r>
    </w:p>
    <w:p w:rsidR="00FA61B4" w:rsidRPr="000A0126" w:rsidRDefault="003D4B35" w:rsidP="00147B9B">
      <w:pPr>
        <w:pStyle w:val="ListParagraph"/>
        <w:tabs>
          <w:tab w:val="left" w:pos="426"/>
        </w:tabs>
        <w:spacing w:after="0" w:line="240" w:lineRule="auto"/>
        <w:ind w:left="709" w:hanging="709"/>
        <w:jc w:val="both"/>
        <w:rPr>
          <w:rFonts w:ascii="Times New Roman" w:hAnsi="Times New Roman" w:cs="Times New Roman"/>
          <w:sz w:val="24"/>
          <w:szCs w:val="24"/>
        </w:rPr>
      </w:pPr>
      <w:r w:rsidRPr="00011856">
        <w:rPr>
          <w:rFonts w:ascii="Times New Roman" w:hAnsi="Times New Roman" w:cs="Times New Roman"/>
          <w:sz w:val="24"/>
          <w:szCs w:val="24"/>
        </w:rPr>
        <w:t xml:space="preserve">H1 : </w:t>
      </w:r>
      <w:r w:rsidRPr="008E54DF">
        <w:rPr>
          <w:rFonts w:ascii="Times New Roman" w:hAnsi="Times New Roman" w:cs="Times New Roman"/>
          <w:sz w:val="24"/>
          <w:szCs w:val="24"/>
          <w:lang w:val="sv-SE"/>
        </w:rPr>
        <w:t>st</w:t>
      </w:r>
      <w:r>
        <w:rPr>
          <w:rFonts w:ascii="Times New Roman" w:hAnsi="Times New Roman" w:cs="Times New Roman"/>
          <w:sz w:val="24"/>
          <w:szCs w:val="24"/>
          <w:lang w:val="sv-SE"/>
        </w:rPr>
        <w:t xml:space="preserve">ruktur </w:t>
      </w:r>
      <w:r w:rsidRPr="00011856">
        <w:rPr>
          <w:rFonts w:ascii="Times New Roman" w:hAnsi="Times New Roman" w:cs="Times New Roman"/>
          <w:sz w:val="24"/>
          <w:szCs w:val="24"/>
        </w:rPr>
        <w:t>kepemilikan manajerial berpe</w:t>
      </w:r>
      <w:r>
        <w:rPr>
          <w:rFonts w:ascii="Times New Roman" w:hAnsi="Times New Roman" w:cs="Times New Roman"/>
          <w:sz w:val="24"/>
          <w:szCs w:val="24"/>
        </w:rPr>
        <w:t xml:space="preserve">ngaruh </w:t>
      </w:r>
      <w:r w:rsidRPr="009778B3">
        <w:rPr>
          <w:rFonts w:ascii="Times New Roman" w:hAnsi="Times New Roman" w:cs="Times New Roman"/>
          <w:sz w:val="24"/>
          <w:szCs w:val="24"/>
          <w:lang w:val="sv-SE"/>
        </w:rPr>
        <w:t xml:space="preserve"> </w:t>
      </w:r>
      <w:r w:rsidRPr="00011856">
        <w:rPr>
          <w:rFonts w:ascii="Times New Roman" w:hAnsi="Times New Roman" w:cs="Times New Roman"/>
          <w:sz w:val="24"/>
          <w:szCs w:val="24"/>
        </w:rPr>
        <w:t>terhadap kebijakan dividen</w:t>
      </w:r>
    </w:p>
    <w:p w:rsidR="00147B9B" w:rsidRDefault="00147B9B" w:rsidP="00224891">
      <w:pPr>
        <w:tabs>
          <w:tab w:val="left" w:pos="426"/>
        </w:tabs>
        <w:spacing w:after="0"/>
        <w:jc w:val="both"/>
        <w:rPr>
          <w:rFonts w:ascii="Times New Roman" w:hAnsi="Times New Roman" w:cs="Times New Roman"/>
          <w:b/>
          <w:sz w:val="24"/>
          <w:szCs w:val="24"/>
        </w:rPr>
      </w:pPr>
    </w:p>
    <w:p w:rsidR="003D4B35" w:rsidRPr="00224891" w:rsidRDefault="003D4B35" w:rsidP="00224891">
      <w:pPr>
        <w:tabs>
          <w:tab w:val="left" w:pos="426"/>
        </w:tabs>
        <w:spacing w:after="0"/>
        <w:jc w:val="both"/>
        <w:rPr>
          <w:rFonts w:ascii="Times New Roman" w:hAnsi="Times New Roman" w:cs="Times New Roman"/>
          <w:b/>
          <w:sz w:val="24"/>
          <w:szCs w:val="24"/>
        </w:rPr>
      </w:pPr>
      <w:r w:rsidRPr="00224891">
        <w:rPr>
          <w:rFonts w:ascii="Times New Roman" w:hAnsi="Times New Roman" w:cs="Times New Roman"/>
          <w:b/>
          <w:sz w:val="24"/>
          <w:szCs w:val="24"/>
          <w:lang w:val="sv-SE"/>
        </w:rPr>
        <w:t xml:space="preserve">Struktur </w:t>
      </w:r>
      <w:r w:rsidRPr="00224891">
        <w:rPr>
          <w:rFonts w:ascii="Times New Roman" w:hAnsi="Times New Roman" w:cs="Times New Roman"/>
          <w:b/>
          <w:sz w:val="24"/>
          <w:szCs w:val="24"/>
        </w:rPr>
        <w:t xml:space="preserve">Kepemilikan </w:t>
      </w:r>
      <w:r w:rsidRPr="00224891">
        <w:rPr>
          <w:rFonts w:ascii="Times New Roman" w:hAnsi="Times New Roman" w:cs="Times New Roman"/>
          <w:b/>
          <w:sz w:val="24"/>
          <w:szCs w:val="24"/>
          <w:lang w:val="sv-SE"/>
        </w:rPr>
        <w:t>Institusional</w:t>
      </w:r>
      <w:r w:rsidR="000A0126" w:rsidRPr="00224891">
        <w:rPr>
          <w:rFonts w:ascii="Times New Roman" w:hAnsi="Times New Roman" w:cs="Times New Roman"/>
          <w:b/>
          <w:sz w:val="24"/>
          <w:szCs w:val="24"/>
        </w:rPr>
        <w:t xml:space="preserve"> dan</w:t>
      </w:r>
      <w:r w:rsidRPr="00224891">
        <w:rPr>
          <w:rFonts w:ascii="Times New Roman" w:hAnsi="Times New Roman" w:cs="Times New Roman"/>
          <w:b/>
          <w:sz w:val="24"/>
          <w:szCs w:val="24"/>
        </w:rPr>
        <w:t xml:space="preserve"> Kebijakan Dividen</w:t>
      </w:r>
    </w:p>
    <w:p w:rsidR="003D4B35" w:rsidRPr="009778B3" w:rsidRDefault="003D4B35" w:rsidP="00147B9B">
      <w:pPr>
        <w:spacing w:after="0" w:line="240" w:lineRule="auto"/>
        <w:ind w:firstLine="426"/>
        <w:jc w:val="both"/>
        <w:rPr>
          <w:rFonts w:ascii="Times New Roman" w:hAnsi="Times New Roman" w:cs="Times New Roman"/>
          <w:sz w:val="24"/>
          <w:szCs w:val="24"/>
          <w:lang w:val="sv-SE"/>
        </w:rPr>
      </w:pPr>
      <w:r w:rsidRPr="009778B3">
        <w:rPr>
          <w:rFonts w:ascii="Times New Roman" w:hAnsi="Times New Roman" w:cs="Times New Roman"/>
          <w:sz w:val="24"/>
          <w:szCs w:val="24"/>
          <w:lang w:val="sv-SE"/>
        </w:rPr>
        <w:t xml:space="preserve">Kepemilikan institusional memiliki pengaruh dan kontrol yang lebih kuat dalam memonitor dan mengendalikan manajemen sehingga dinilai lebih efisien menekan terjadinya masalah agensi yang ada di perusahaan. </w:t>
      </w:r>
      <w:r>
        <w:rPr>
          <w:rFonts w:ascii="Times New Roman" w:hAnsi="Times New Roman" w:cs="Times New Roman"/>
          <w:sz w:val="24"/>
          <w:szCs w:val="24"/>
          <w:lang w:val="sv-SE"/>
        </w:rPr>
        <w:t xml:space="preserve">Hal ini disebabkan karena kepemilikan merupakan sumber kekuasaan yang dapat digunakan untuk mendukung atau sebaliknya menantang keberadaan manajemen. Tingkat kepemilikan institusional yang tinggi aka menimbulkan usaha pengawasan yang lebih besar oleh investor istitusional, sehingga manajer memiliki tanggung jawab untuk membagikan dividen dalam jumlah besar. </w:t>
      </w:r>
    </w:p>
    <w:p w:rsidR="006466F0" w:rsidRPr="00011856" w:rsidRDefault="003D4B35" w:rsidP="00147B9B">
      <w:pPr>
        <w:spacing w:after="0" w:line="240" w:lineRule="auto"/>
        <w:ind w:firstLine="426"/>
        <w:jc w:val="both"/>
        <w:rPr>
          <w:rFonts w:ascii="Times New Roman" w:hAnsi="Times New Roman" w:cs="Times New Roman"/>
          <w:sz w:val="24"/>
          <w:szCs w:val="24"/>
        </w:rPr>
      </w:pPr>
      <w:r w:rsidRPr="009778B3">
        <w:rPr>
          <w:rFonts w:ascii="Times New Roman" w:hAnsi="Times New Roman" w:cs="Times New Roman"/>
          <w:sz w:val="24"/>
          <w:szCs w:val="24"/>
          <w:lang w:val="sv-SE"/>
        </w:rPr>
        <w:t xml:space="preserve">Penelitian Dewi (2008) membuktikan bahwa kepemilikan institusional berpengaruh negatif signifikan terhadap kebijakan dividen. Hasil tersebut menunjukkan bahwa semakin tinggi kepemilikan saham oleh institusional maka semakin rendah kebijakan dividen. Namun, hasil penelitian tersebut tidak sejalan dengan penelitian Wahyudi dan Pawestri (2006) yang membuktikan bahwa kepemilikan institusional tidak berpengaruh terhadap kebijakan dividen. </w:t>
      </w:r>
      <w:r w:rsidR="006466F0" w:rsidRPr="00011856">
        <w:rPr>
          <w:rFonts w:ascii="Times New Roman" w:hAnsi="Times New Roman" w:cs="Times New Roman"/>
          <w:sz w:val="24"/>
          <w:szCs w:val="24"/>
        </w:rPr>
        <w:t xml:space="preserve">Berdasarkan </w:t>
      </w:r>
      <w:r w:rsidR="006466F0">
        <w:rPr>
          <w:rFonts w:ascii="Times New Roman" w:hAnsi="Times New Roman" w:cs="Times New Roman"/>
          <w:sz w:val="24"/>
          <w:szCs w:val="24"/>
        </w:rPr>
        <w:t>uraian di atas, maka</w:t>
      </w:r>
      <w:r w:rsidR="006466F0" w:rsidRPr="00011856">
        <w:rPr>
          <w:rFonts w:ascii="Times New Roman" w:hAnsi="Times New Roman" w:cs="Times New Roman"/>
          <w:sz w:val="24"/>
          <w:szCs w:val="24"/>
        </w:rPr>
        <w:t xml:space="preserve"> hipotesis</w:t>
      </w:r>
      <w:r w:rsidR="006466F0">
        <w:rPr>
          <w:rFonts w:ascii="Times New Roman" w:hAnsi="Times New Roman" w:cs="Times New Roman"/>
          <w:sz w:val="24"/>
          <w:szCs w:val="24"/>
        </w:rPr>
        <w:t xml:space="preserve"> penelitian ini adalah</w:t>
      </w:r>
      <w:r w:rsidR="006466F0" w:rsidRPr="00011856">
        <w:rPr>
          <w:rFonts w:ascii="Times New Roman" w:hAnsi="Times New Roman" w:cs="Times New Roman"/>
          <w:sz w:val="24"/>
          <w:szCs w:val="24"/>
        </w:rPr>
        <w:t xml:space="preserve"> :</w:t>
      </w:r>
    </w:p>
    <w:p w:rsidR="003D4B35" w:rsidRPr="00A601BD" w:rsidRDefault="003D4B35" w:rsidP="00147B9B">
      <w:pPr>
        <w:spacing w:after="0" w:line="240" w:lineRule="auto"/>
        <w:jc w:val="both"/>
        <w:rPr>
          <w:rFonts w:ascii="Times New Roman" w:hAnsi="Times New Roman" w:cs="Times New Roman"/>
          <w:sz w:val="24"/>
          <w:szCs w:val="24"/>
          <w:lang w:val="sv-SE"/>
        </w:rPr>
      </w:pPr>
      <w:r w:rsidRPr="00011856">
        <w:rPr>
          <w:rFonts w:ascii="Times New Roman" w:hAnsi="Times New Roman" w:cs="Times New Roman"/>
          <w:sz w:val="24"/>
          <w:szCs w:val="24"/>
        </w:rPr>
        <w:t>H</w:t>
      </w:r>
      <w:r w:rsidRPr="009778B3">
        <w:rPr>
          <w:rFonts w:ascii="Times New Roman" w:hAnsi="Times New Roman" w:cs="Times New Roman"/>
          <w:sz w:val="24"/>
          <w:szCs w:val="24"/>
          <w:lang w:val="sv-SE"/>
        </w:rPr>
        <w:t>2</w:t>
      </w:r>
      <w:r w:rsidRPr="00011856">
        <w:rPr>
          <w:rFonts w:ascii="Times New Roman" w:hAnsi="Times New Roman" w:cs="Times New Roman"/>
          <w:sz w:val="24"/>
          <w:szCs w:val="24"/>
        </w:rPr>
        <w:t xml:space="preserve"> :</w:t>
      </w:r>
      <w:r w:rsidRPr="008E54DF">
        <w:rPr>
          <w:rFonts w:ascii="Times New Roman" w:hAnsi="Times New Roman" w:cs="Times New Roman"/>
          <w:sz w:val="24"/>
          <w:szCs w:val="24"/>
          <w:lang w:val="sv-SE"/>
        </w:rPr>
        <w:t xml:space="preserve"> s</w:t>
      </w:r>
      <w:r>
        <w:rPr>
          <w:rFonts w:ascii="Times New Roman" w:hAnsi="Times New Roman" w:cs="Times New Roman"/>
          <w:sz w:val="24"/>
          <w:szCs w:val="24"/>
          <w:lang w:val="sv-SE"/>
        </w:rPr>
        <w:t xml:space="preserve">truktur </w:t>
      </w:r>
      <w:r w:rsidRPr="00011856">
        <w:rPr>
          <w:rFonts w:ascii="Times New Roman" w:hAnsi="Times New Roman" w:cs="Times New Roman"/>
          <w:sz w:val="24"/>
          <w:szCs w:val="24"/>
        </w:rPr>
        <w:t xml:space="preserve"> kepemilikan </w:t>
      </w:r>
      <w:r w:rsidRPr="009778B3">
        <w:rPr>
          <w:rFonts w:ascii="Times New Roman" w:hAnsi="Times New Roman" w:cs="Times New Roman"/>
          <w:sz w:val="24"/>
          <w:szCs w:val="24"/>
          <w:lang w:val="sv-SE"/>
        </w:rPr>
        <w:t>institusional</w:t>
      </w:r>
      <w:r>
        <w:rPr>
          <w:rFonts w:ascii="Times New Roman" w:hAnsi="Times New Roman" w:cs="Times New Roman"/>
          <w:sz w:val="24"/>
          <w:szCs w:val="24"/>
        </w:rPr>
        <w:t xml:space="preserve"> berpengaruh</w:t>
      </w:r>
      <w:r w:rsidRPr="009778B3">
        <w:rPr>
          <w:rFonts w:ascii="Times New Roman" w:hAnsi="Times New Roman" w:cs="Times New Roman"/>
          <w:sz w:val="24"/>
          <w:szCs w:val="24"/>
          <w:lang w:val="sv-SE"/>
        </w:rPr>
        <w:t xml:space="preserve"> t</w:t>
      </w:r>
      <w:r w:rsidRPr="00011856">
        <w:rPr>
          <w:rFonts w:ascii="Times New Roman" w:hAnsi="Times New Roman" w:cs="Times New Roman"/>
          <w:sz w:val="24"/>
          <w:szCs w:val="24"/>
        </w:rPr>
        <w:t>erhadap kebijakan dividen</w:t>
      </w:r>
    </w:p>
    <w:p w:rsidR="00147B9B" w:rsidRDefault="00147B9B" w:rsidP="00147B9B">
      <w:pPr>
        <w:tabs>
          <w:tab w:val="left" w:pos="426"/>
        </w:tabs>
        <w:spacing w:after="0" w:line="240" w:lineRule="auto"/>
        <w:jc w:val="both"/>
        <w:rPr>
          <w:rFonts w:ascii="Times New Roman" w:hAnsi="Times New Roman" w:cs="Times New Roman"/>
          <w:b/>
          <w:sz w:val="24"/>
          <w:szCs w:val="24"/>
        </w:rPr>
      </w:pPr>
    </w:p>
    <w:p w:rsidR="003D4B35" w:rsidRPr="00224891" w:rsidRDefault="003D4B35" w:rsidP="00147B9B">
      <w:pPr>
        <w:tabs>
          <w:tab w:val="left" w:pos="426"/>
        </w:tabs>
        <w:spacing w:after="0" w:line="240" w:lineRule="auto"/>
        <w:jc w:val="both"/>
        <w:rPr>
          <w:rFonts w:ascii="Times New Roman" w:hAnsi="Times New Roman" w:cs="Times New Roman"/>
          <w:b/>
          <w:sz w:val="24"/>
          <w:szCs w:val="24"/>
        </w:rPr>
      </w:pPr>
      <w:r w:rsidRPr="00224891">
        <w:rPr>
          <w:rFonts w:ascii="Times New Roman" w:hAnsi="Times New Roman" w:cs="Times New Roman"/>
          <w:b/>
          <w:sz w:val="24"/>
          <w:szCs w:val="24"/>
          <w:lang w:val="sv-SE"/>
        </w:rPr>
        <w:t xml:space="preserve">Struktur </w:t>
      </w:r>
      <w:r w:rsidR="000A0126" w:rsidRPr="00224891">
        <w:rPr>
          <w:rFonts w:ascii="Times New Roman" w:hAnsi="Times New Roman" w:cs="Times New Roman"/>
          <w:b/>
          <w:sz w:val="24"/>
          <w:szCs w:val="24"/>
        </w:rPr>
        <w:t>Kepemilikan Manajerial dan</w:t>
      </w:r>
      <w:r w:rsidRPr="00224891">
        <w:rPr>
          <w:rFonts w:ascii="Times New Roman" w:hAnsi="Times New Roman" w:cs="Times New Roman"/>
          <w:b/>
          <w:sz w:val="24"/>
          <w:szCs w:val="24"/>
        </w:rPr>
        <w:t xml:space="preserve"> Nilai Perusahaan</w:t>
      </w:r>
    </w:p>
    <w:p w:rsidR="003D4B35" w:rsidRPr="009778B3" w:rsidRDefault="003D4B35" w:rsidP="00147B9B">
      <w:pPr>
        <w:spacing w:after="0" w:line="240" w:lineRule="auto"/>
        <w:ind w:firstLine="426"/>
        <w:jc w:val="both"/>
        <w:rPr>
          <w:rFonts w:ascii="Times New Roman" w:hAnsi="Times New Roman" w:cs="Times New Roman"/>
          <w:sz w:val="24"/>
          <w:szCs w:val="24"/>
        </w:rPr>
      </w:pPr>
      <w:r w:rsidRPr="009778B3">
        <w:rPr>
          <w:rFonts w:ascii="Times New Roman" w:hAnsi="Times New Roman" w:cs="Times New Roman"/>
          <w:sz w:val="24"/>
          <w:szCs w:val="24"/>
        </w:rPr>
        <w:t>Kepemilikan manajerial dipandang sebagai mekanisme kontrol yang tepat untuk mengurangi konflik keagenan dengan menyamakan kepentingan antara pemilik dan manajer, sehingga semakin tinggi kepemilikan manajerial akan semakin tinggi pula nilai perusahaan.</w:t>
      </w:r>
    </w:p>
    <w:p w:rsidR="006466F0" w:rsidRDefault="003D4B35" w:rsidP="00147B9B">
      <w:pPr>
        <w:spacing w:after="0" w:line="240" w:lineRule="auto"/>
        <w:ind w:firstLine="426"/>
        <w:jc w:val="both"/>
        <w:rPr>
          <w:rFonts w:ascii="Times New Roman" w:hAnsi="Times New Roman" w:cs="Times New Roman"/>
          <w:sz w:val="24"/>
          <w:szCs w:val="24"/>
        </w:rPr>
      </w:pPr>
      <w:r w:rsidRPr="00011856">
        <w:rPr>
          <w:rFonts w:ascii="Times New Roman" w:hAnsi="Times New Roman" w:cs="Times New Roman"/>
          <w:sz w:val="24"/>
          <w:szCs w:val="24"/>
        </w:rPr>
        <w:t xml:space="preserve">Penelitian Yadnyana </w:t>
      </w:r>
      <w:r w:rsidRPr="009778B3">
        <w:rPr>
          <w:rFonts w:ascii="Times New Roman" w:hAnsi="Times New Roman" w:cs="Times New Roman"/>
          <w:sz w:val="24"/>
          <w:szCs w:val="24"/>
        </w:rPr>
        <w:t>dan</w:t>
      </w:r>
      <w:r w:rsidRPr="00011856">
        <w:rPr>
          <w:rFonts w:ascii="Times New Roman" w:hAnsi="Times New Roman" w:cs="Times New Roman"/>
          <w:sz w:val="24"/>
          <w:szCs w:val="24"/>
        </w:rPr>
        <w:t xml:space="preserve"> Wati (2011) membuktikan bahwa kepemilikan manajerial berpengaruh terhadap nilai perusahaan. Semakin tinggi kepemilikan </w:t>
      </w:r>
      <w:r w:rsidRPr="00011856">
        <w:rPr>
          <w:rFonts w:ascii="Times New Roman" w:hAnsi="Times New Roman" w:cs="Times New Roman"/>
          <w:sz w:val="24"/>
          <w:szCs w:val="24"/>
        </w:rPr>
        <w:lastRenderedPageBreak/>
        <w:t>oleh manajer perusahaan maka nila</w:t>
      </w:r>
      <w:r w:rsidR="00224891">
        <w:rPr>
          <w:rFonts w:ascii="Times New Roman" w:hAnsi="Times New Roman" w:cs="Times New Roman"/>
          <w:sz w:val="24"/>
          <w:szCs w:val="24"/>
        </w:rPr>
        <w:t xml:space="preserve">i perusahaan semakin meningkat. </w:t>
      </w:r>
      <w:r w:rsidRPr="00011856">
        <w:rPr>
          <w:rFonts w:ascii="Times New Roman" w:hAnsi="Times New Roman" w:cs="Times New Roman"/>
          <w:sz w:val="24"/>
          <w:szCs w:val="24"/>
        </w:rPr>
        <w:t xml:space="preserve">Hasil penelitian ini didukung oleh penelitian Artini </w:t>
      </w:r>
      <w:r w:rsidRPr="009778B3">
        <w:rPr>
          <w:rFonts w:ascii="Times New Roman" w:hAnsi="Times New Roman" w:cs="Times New Roman"/>
          <w:sz w:val="24"/>
          <w:szCs w:val="24"/>
        </w:rPr>
        <w:t>dan</w:t>
      </w:r>
      <w:r w:rsidRPr="00011856">
        <w:rPr>
          <w:rFonts w:ascii="Times New Roman" w:hAnsi="Times New Roman" w:cs="Times New Roman"/>
          <w:sz w:val="24"/>
          <w:szCs w:val="24"/>
        </w:rPr>
        <w:t xml:space="preserve"> Puspaningsih (2011) dan Puteri </w:t>
      </w:r>
      <w:r w:rsidRPr="009778B3">
        <w:rPr>
          <w:rFonts w:ascii="Times New Roman" w:hAnsi="Times New Roman" w:cs="Times New Roman"/>
          <w:sz w:val="24"/>
          <w:szCs w:val="24"/>
        </w:rPr>
        <w:t>dan</w:t>
      </w:r>
      <w:r w:rsidRPr="00011856">
        <w:rPr>
          <w:rFonts w:ascii="Times New Roman" w:hAnsi="Times New Roman" w:cs="Times New Roman"/>
          <w:sz w:val="24"/>
          <w:szCs w:val="24"/>
        </w:rPr>
        <w:t xml:space="preserve"> Rohman (2012) yang menyatakan kepemilikan manajerial berpengaruh positif signifikan terhadap nilai perusahaan. </w:t>
      </w:r>
      <w:r w:rsidRPr="009778B3">
        <w:rPr>
          <w:rFonts w:ascii="Times New Roman" w:hAnsi="Times New Roman" w:cs="Times New Roman"/>
          <w:sz w:val="24"/>
          <w:szCs w:val="24"/>
        </w:rPr>
        <w:t xml:space="preserve">Namun, hasil penelitian tersebut tidak didukung oleh penelitian Sukirni (2012) yang membuktikan bahwa kepemilikan manajerial berpengaruh negatif secara signifikan. </w:t>
      </w:r>
      <w:r w:rsidRPr="009778B3">
        <w:rPr>
          <w:rFonts w:ascii="Times New Roman" w:hAnsi="Times New Roman" w:cs="Times New Roman"/>
          <w:sz w:val="24"/>
          <w:szCs w:val="24"/>
          <w:lang w:val="sv-SE"/>
        </w:rPr>
        <w:t>Hal ini dikarenakan belum banyak pihak manajemen yang memiliki saham perusahaan dengan jumlah yang cukup signifikan. Jumlah kepemilikan manajerial yang rendah menyebabkan pihak manajemen lebih mementingkan kepentingannya sendiri d</w:t>
      </w:r>
      <w:r w:rsidR="00224891">
        <w:rPr>
          <w:rFonts w:ascii="Times New Roman" w:hAnsi="Times New Roman" w:cs="Times New Roman"/>
          <w:sz w:val="24"/>
          <w:szCs w:val="24"/>
          <w:lang w:val="sv-SE"/>
        </w:rPr>
        <w:t>aripada kepentingan perusahaan.</w:t>
      </w:r>
      <w:r w:rsidR="00224891">
        <w:rPr>
          <w:rFonts w:ascii="Times New Roman" w:hAnsi="Times New Roman" w:cs="Times New Roman"/>
          <w:sz w:val="24"/>
          <w:szCs w:val="24"/>
        </w:rPr>
        <w:t xml:space="preserve"> </w:t>
      </w:r>
      <w:r w:rsidR="006466F0" w:rsidRPr="00011856">
        <w:rPr>
          <w:rFonts w:ascii="Times New Roman" w:hAnsi="Times New Roman" w:cs="Times New Roman"/>
          <w:sz w:val="24"/>
          <w:szCs w:val="24"/>
        </w:rPr>
        <w:t xml:space="preserve">Berdasarkan </w:t>
      </w:r>
      <w:r w:rsidR="006466F0">
        <w:rPr>
          <w:rFonts w:ascii="Times New Roman" w:hAnsi="Times New Roman" w:cs="Times New Roman"/>
          <w:sz w:val="24"/>
          <w:szCs w:val="24"/>
        </w:rPr>
        <w:t>uraian di atas, maka</w:t>
      </w:r>
      <w:r w:rsidR="006466F0" w:rsidRPr="00011856">
        <w:rPr>
          <w:rFonts w:ascii="Times New Roman" w:hAnsi="Times New Roman" w:cs="Times New Roman"/>
          <w:sz w:val="24"/>
          <w:szCs w:val="24"/>
        </w:rPr>
        <w:t xml:space="preserve"> hipotesis</w:t>
      </w:r>
      <w:r w:rsidR="006466F0">
        <w:rPr>
          <w:rFonts w:ascii="Times New Roman" w:hAnsi="Times New Roman" w:cs="Times New Roman"/>
          <w:sz w:val="24"/>
          <w:szCs w:val="24"/>
        </w:rPr>
        <w:t xml:space="preserve"> penelitian ini adalah</w:t>
      </w:r>
      <w:r w:rsidR="006466F0" w:rsidRPr="00011856">
        <w:rPr>
          <w:rFonts w:ascii="Times New Roman" w:hAnsi="Times New Roman" w:cs="Times New Roman"/>
          <w:sz w:val="24"/>
          <w:szCs w:val="24"/>
        </w:rPr>
        <w:t xml:space="preserve"> :</w:t>
      </w:r>
    </w:p>
    <w:p w:rsidR="003D4B35" w:rsidRPr="00EC49E7" w:rsidRDefault="003D4B35" w:rsidP="00147B9B">
      <w:pPr>
        <w:spacing w:after="0" w:line="240" w:lineRule="auto"/>
        <w:jc w:val="both"/>
        <w:rPr>
          <w:rFonts w:ascii="Times New Roman" w:hAnsi="Times New Roman" w:cs="Times New Roman"/>
          <w:sz w:val="24"/>
          <w:szCs w:val="24"/>
        </w:rPr>
      </w:pPr>
      <w:r w:rsidRPr="00011856">
        <w:rPr>
          <w:rFonts w:ascii="Times New Roman" w:hAnsi="Times New Roman" w:cs="Times New Roman"/>
          <w:sz w:val="24"/>
          <w:szCs w:val="24"/>
        </w:rPr>
        <w:t>H</w:t>
      </w:r>
      <w:r>
        <w:rPr>
          <w:rFonts w:ascii="Times New Roman" w:hAnsi="Times New Roman" w:cs="Times New Roman"/>
          <w:sz w:val="24"/>
          <w:szCs w:val="24"/>
        </w:rPr>
        <w:t>3</w:t>
      </w:r>
      <w:r w:rsidRPr="00011856">
        <w:rPr>
          <w:rFonts w:ascii="Times New Roman" w:hAnsi="Times New Roman" w:cs="Times New Roman"/>
          <w:sz w:val="24"/>
          <w:szCs w:val="24"/>
        </w:rPr>
        <w:t xml:space="preserve"> : </w:t>
      </w:r>
      <w:r w:rsidRPr="008E54DF">
        <w:rPr>
          <w:rFonts w:ascii="Times New Roman" w:hAnsi="Times New Roman" w:cs="Times New Roman"/>
          <w:sz w:val="24"/>
          <w:szCs w:val="24"/>
          <w:lang w:val="sv-SE"/>
        </w:rPr>
        <w:t>st</w:t>
      </w:r>
      <w:r>
        <w:rPr>
          <w:rFonts w:ascii="Times New Roman" w:hAnsi="Times New Roman" w:cs="Times New Roman"/>
          <w:sz w:val="24"/>
          <w:szCs w:val="24"/>
          <w:lang w:val="sv-SE"/>
        </w:rPr>
        <w:t xml:space="preserve">ruktur </w:t>
      </w:r>
      <w:r w:rsidRPr="00011856">
        <w:rPr>
          <w:rFonts w:ascii="Times New Roman" w:hAnsi="Times New Roman" w:cs="Times New Roman"/>
          <w:sz w:val="24"/>
          <w:szCs w:val="24"/>
        </w:rPr>
        <w:t xml:space="preserve">kepemilikan manajerial berpengaruh terhadap nilai </w:t>
      </w:r>
      <w:r w:rsidRPr="009778B3">
        <w:rPr>
          <w:rFonts w:ascii="Times New Roman" w:hAnsi="Times New Roman" w:cs="Times New Roman"/>
          <w:sz w:val="24"/>
          <w:szCs w:val="24"/>
          <w:lang w:val="sv-SE"/>
        </w:rPr>
        <w:t xml:space="preserve"> </w:t>
      </w:r>
      <w:r w:rsidRPr="00011856">
        <w:rPr>
          <w:rFonts w:ascii="Times New Roman" w:hAnsi="Times New Roman" w:cs="Times New Roman"/>
          <w:sz w:val="24"/>
          <w:szCs w:val="24"/>
        </w:rPr>
        <w:t>perusahaan</w:t>
      </w:r>
    </w:p>
    <w:p w:rsidR="00147B9B" w:rsidRDefault="00147B9B" w:rsidP="00147B9B">
      <w:pPr>
        <w:tabs>
          <w:tab w:val="left" w:pos="426"/>
        </w:tabs>
        <w:spacing w:after="0" w:line="240" w:lineRule="auto"/>
        <w:jc w:val="both"/>
        <w:rPr>
          <w:rFonts w:ascii="Times New Roman" w:hAnsi="Times New Roman" w:cs="Times New Roman"/>
          <w:b/>
          <w:sz w:val="24"/>
          <w:szCs w:val="24"/>
        </w:rPr>
      </w:pPr>
    </w:p>
    <w:p w:rsidR="003D4B35" w:rsidRPr="00224891" w:rsidRDefault="003D4B35" w:rsidP="00147B9B">
      <w:pPr>
        <w:tabs>
          <w:tab w:val="left" w:pos="426"/>
        </w:tabs>
        <w:spacing w:after="0" w:line="240" w:lineRule="auto"/>
        <w:jc w:val="both"/>
        <w:rPr>
          <w:rFonts w:ascii="Times New Roman" w:hAnsi="Times New Roman" w:cs="Times New Roman"/>
          <w:b/>
          <w:sz w:val="24"/>
          <w:szCs w:val="24"/>
        </w:rPr>
      </w:pPr>
      <w:r w:rsidRPr="00224891">
        <w:rPr>
          <w:rFonts w:ascii="Times New Roman" w:hAnsi="Times New Roman" w:cs="Times New Roman"/>
          <w:b/>
          <w:sz w:val="24"/>
          <w:szCs w:val="24"/>
          <w:lang w:val="sv-SE"/>
        </w:rPr>
        <w:t xml:space="preserve">Struktur </w:t>
      </w:r>
      <w:r w:rsidRPr="00224891">
        <w:rPr>
          <w:rFonts w:ascii="Times New Roman" w:hAnsi="Times New Roman" w:cs="Times New Roman"/>
          <w:b/>
          <w:sz w:val="24"/>
          <w:szCs w:val="24"/>
        </w:rPr>
        <w:t xml:space="preserve">Kepemilikan </w:t>
      </w:r>
      <w:r w:rsidRPr="00224891">
        <w:rPr>
          <w:rFonts w:ascii="Times New Roman" w:hAnsi="Times New Roman" w:cs="Times New Roman"/>
          <w:b/>
          <w:sz w:val="24"/>
          <w:szCs w:val="24"/>
          <w:lang w:val="sv-SE"/>
        </w:rPr>
        <w:t>Institusional</w:t>
      </w:r>
      <w:r w:rsidR="000A0126" w:rsidRPr="00224891">
        <w:rPr>
          <w:rFonts w:ascii="Times New Roman" w:hAnsi="Times New Roman" w:cs="Times New Roman"/>
          <w:b/>
          <w:sz w:val="24"/>
          <w:szCs w:val="24"/>
        </w:rPr>
        <w:t xml:space="preserve"> dan</w:t>
      </w:r>
      <w:r w:rsidRPr="00224891">
        <w:rPr>
          <w:rFonts w:ascii="Times New Roman" w:hAnsi="Times New Roman" w:cs="Times New Roman"/>
          <w:b/>
          <w:sz w:val="24"/>
          <w:szCs w:val="24"/>
        </w:rPr>
        <w:t xml:space="preserve"> Nilai Perusahaan</w:t>
      </w:r>
    </w:p>
    <w:p w:rsidR="003D4B35" w:rsidRPr="00BE51A3" w:rsidRDefault="003D4B35" w:rsidP="00147B9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Kepemilikan institusional mempunyai peranan penting untuk memonitor manajer dalam mengelola perusahaan. Semakin tinggi persentase kepemilikan saham oleh institusi maka semakin efisien fungsi monitoring terhadap manajemen dalam pemanfaatan aset perusahaan serta pencegahan pemborosan oleh manajemen. Dengan ini masalah keagenan yang timbul antara pemegang saham dengan manajer dapat diminimalkan. Penilaian investor akan semakin baik pada perusahaan yang sahamnya dimiliki oleh investor institusi yang pada akhirnya akan meningkatkan nilai perusahaan.</w:t>
      </w:r>
    </w:p>
    <w:p w:rsidR="006466F0" w:rsidRPr="00011856" w:rsidRDefault="003D4B35" w:rsidP="00147B9B">
      <w:pPr>
        <w:spacing w:after="0" w:line="240" w:lineRule="auto"/>
        <w:ind w:firstLine="426"/>
        <w:jc w:val="both"/>
        <w:rPr>
          <w:rFonts w:ascii="Times New Roman" w:hAnsi="Times New Roman" w:cs="Times New Roman"/>
          <w:sz w:val="24"/>
          <w:szCs w:val="24"/>
        </w:rPr>
      </w:pPr>
      <w:r w:rsidRPr="009778B3">
        <w:rPr>
          <w:rFonts w:ascii="Times New Roman" w:hAnsi="Times New Roman" w:cs="Times New Roman"/>
          <w:sz w:val="24"/>
          <w:szCs w:val="24"/>
          <w:lang w:val="sv-SE"/>
        </w:rPr>
        <w:t xml:space="preserve"> Penelitian Sukirni (2012) membuktikan bahwa kepemilikan institusional berpengaruh positif secara signifikan terhadap nilai perusahaan. Semakin besar kepemilikan institusional maka semakin efisien pemanfaatan aktiva perusahaan dan diharapkan juga dapat bertindak sebagai pencegahan terhadap pemborosan dan manipulasi laba yang dilakukan oleh manajemen sehingga akan meningkatkan nilai perusahaan. Hasil penelitian tersebut tidak sejalan dengan penelitian Wahyudi dan Pawestri (2006) yang membuktikan bahwa kepemilikan institusional tidak berpengaruh signifikan terhadap nilai perusahaan. </w:t>
      </w:r>
      <w:r w:rsidR="006466F0" w:rsidRPr="00011856">
        <w:rPr>
          <w:rFonts w:ascii="Times New Roman" w:hAnsi="Times New Roman" w:cs="Times New Roman"/>
          <w:sz w:val="24"/>
          <w:szCs w:val="24"/>
        </w:rPr>
        <w:t xml:space="preserve">Berdasarkan </w:t>
      </w:r>
      <w:r w:rsidR="006466F0">
        <w:rPr>
          <w:rFonts w:ascii="Times New Roman" w:hAnsi="Times New Roman" w:cs="Times New Roman"/>
          <w:sz w:val="24"/>
          <w:szCs w:val="24"/>
        </w:rPr>
        <w:t>uraian di atas, maka</w:t>
      </w:r>
      <w:r w:rsidR="006466F0" w:rsidRPr="00011856">
        <w:rPr>
          <w:rFonts w:ascii="Times New Roman" w:hAnsi="Times New Roman" w:cs="Times New Roman"/>
          <w:sz w:val="24"/>
          <w:szCs w:val="24"/>
        </w:rPr>
        <w:t xml:space="preserve"> hipotesis</w:t>
      </w:r>
      <w:r w:rsidR="006466F0">
        <w:rPr>
          <w:rFonts w:ascii="Times New Roman" w:hAnsi="Times New Roman" w:cs="Times New Roman"/>
          <w:sz w:val="24"/>
          <w:szCs w:val="24"/>
        </w:rPr>
        <w:t xml:space="preserve"> penelitian ini adalah</w:t>
      </w:r>
      <w:r w:rsidR="006466F0" w:rsidRPr="00011856">
        <w:rPr>
          <w:rFonts w:ascii="Times New Roman" w:hAnsi="Times New Roman" w:cs="Times New Roman"/>
          <w:sz w:val="24"/>
          <w:szCs w:val="24"/>
        </w:rPr>
        <w:t xml:space="preserve"> :</w:t>
      </w:r>
    </w:p>
    <w:p w:rsidR="003D4B35" w:rsidRDefault="003D4B35" w:rsidP="00147B9B">
      <w:pPr>
        <w:tabs>
          <w:tab w:val="left" w:pos="7230"/>
        </w:tabs>
        <w:spacing w:after="0" w:line="240" w:lineRule="auto"/>
        <w:jc w:val="both"/>
        <w:rPr>
          <w:rFonts w:ascii="Times New Roman" w:hAnsi="Times New Roman" w:cs="Times New Roman"/>
          <w:sz w:val="24"/>
          <w:szCs w:val="24"/>
        </w:rPr>
      </w:pPr>
      <w:r w:rsidRPr="00011856">
        <w:rPr>
          <w:rFonts w:ascii="Times New Roman" w:hAnsi="Times New Roman" w:cs="Times New Roman"/>
          <w:sz w:val="24"/>
          <w:szCs w:val="24"/>
        </w:rPr>
        <w:t>H</w:t>
      </w:r>
      <w:r>
        <w:rPr>
          <w:rFonts w:ascii="Times New Roman" w:hAnsi="Times New Roman" w:cs="Times New Roman"/>
          <w:sz w:val="24"/>
          <w:szCs w:val="24"/>
        </w:rPr>
        <w:t>4</w:t>
      </w:r>
      <w:r w:rsidRPr="009778B3">
        <w:rPr>
          <w:rFonts w:ascii="Times New Roman" w:hAnsi="Times New Roman" w:cs="Times New Roman"/>
          <w:sz w:val="24"/>
          <w:szCs w:val="24"/>
          <w:lang w:val="sv-SE"/>
        </w:rPr>
        <w:t xml:space="preserve"> </w:t>
      </w:r>
      <w:r w:rsidRPr="00011856">
        <w:rPr>
          <w:rFonts w:ascii="Times New Roman" w:hAnsi="Times New Roman" w:cs="Times New Roman"/>
          <w:sz w:val="24"/>
          <w:szCs w:val="24"/>
        </w:rPr>
        <w:t xml:space="preserve">: </w:t>
      </w:r>
      <w:r w:rsidRPr="008E54DF">
        <w:rPr>
          <w:rFonts w:ascii="Times New Roman" w:hAnsi="Times New Roman" w:cs="Times New Roman"/>
          <w:sz w:val="24"/>
          <w:szCs w:val="24"/>
          <w:lang w:val="sv-SE"/>
        </w:rPr>
        <w:t>st</w:t>
      </w:r>
      <w:r>
        <w:rPr>
          <w:rFonts w:ascii="Times New Roman" w:hAnsi="Times New Roman" w:cs="Times New Roman"/>
          <w:sz w:val="24"/>
          <w:szCs w:val="24"/>
          <w:lang w:val="sv-SE"/>
        </w:rPr>
        <w:t xml:space="preserve">ruktur </w:t>
      </w:r>
      <w:r w:rsidRPr="00011856">
        <w:rPr>
          <w:rFonts w:ascii="Times New Roman" w:hAnsi="Times New Roman" w:cs="Times New Roman"/>
          <w:sz w:val="24"/>
          <w:szCs w:val="24"/>
        </w:rPr>
        <w:t xml:space="preserve">kepemilikan </w:t>
      </w:r>
      <w:r w:rsidRPr="009778B3">
        <w:rPr>
          <w:rFonts w:ascii="Times New Roman" w:hAnsi="Times New Roman" w:cs="Times New Roman"/>
          <w:sz w:val="24"/>
          <w:szCs w:val="24"/>
          <w:lang w:val="sv-SE"/>
        </w:rPr>
        <w:t>institusional</w:t>
      </w:r>
      <w:r w:rsidRPr="00011856">
        <w:rPr>
          <w:rFonts w:ascii="Times New Roman" w:hAnsi="Times New Roman" w:cs="Times New Roman"/>
          <w:sz w:val="24"/>
          <w:szCs w:val="24"/>
        </w:rPr>
        <w:t xml:space="preserve"> berpengaruh</w:t>
      </w:r>
      <w:r>
        <w:rPr>
          <w:rFonts w:ascii="Times New Roman" w:hAnsi="Times New Roman" w:cs="Times New Roman"/>
          <w:sz w:val="24"/>
          <w:szCs w:val="24"/>
          <w:lang w:val="sv-SE"/>
        </w:rPr>
        <w:t xml:space="preserve"> </w:t>
      </w:r>
      <w:r w:rsidRPr="00011856">
        <w:rPr>
          <w:rFonts w:ascii="Times New Roman" w:hAnsi="Times New Roman" w:cs="Times New Roman"/>
          <w:sz w:val="24"/>
          <w:szCs w:val="24"/>
        </w:rPr>
        <w:t>terhadap nilai</w:t>
      </w:r>
      <w:r w:rsidRPr="009778B3">
        <w:rPr>
          <w:rFonts w:ascii="Times New Roman" w:hAnsi="Times New Roman" w:cs="Times New Roman"/>
          <w:sz w:val="24"/>
          <w:szCs w:val="24"/>
          <w:lang w:val="sv-SE"/>
        </w:rPr>
        <w:t xml:space="preserve"> </w:t>
      </w:r>
      <w:r w:rsidRPr="00011856">
        <w:rPr>
          <w:rFonts w:ascii="Times New Roman" w:hAnsi="Times New Roman" w:cs="Times New Roman"/>
          <w:sz w:val="24"/>
          <w:szCs w:val="24"/>
        </w:rPr>
        <w:t>perusahaan</w:t>
      </w:r>
    </w:p>
    <w:p w:rsidR="00147B9B" w:rsidRDefault="00147B9B" w:rsidP="00147B9B">
      <w:pPr>
        <w:tabs>
          <w:tab w:val="left" w:pos="426"/>
        </w:tabs>
        <w:spacing w:after="0" w:line="240" w:lineRule="auto"/>
        <w:jc w:val="both"/>
        <w:rPr>
          <w:rFonts w:ascii="Times New Roman" w:hAnsi="Times New Roman" w:cs="Times New Roman"/>
          <w:b/>
          <w:sz w:val="24"/>
          <w:szCs w:val="24"/>
        </w:rPr>
      </w:pPr>
    </w:p>
    <w:p w:rsidR="003D4B35" w:rsidRPr="00224891" w:rsidRDefault="003D4B35" w:rsidP="00147B9B">
      <w:pPr>
        <w:tabs>
          <w:tab w:val="left" w:pos="426"/>
        </w:tabs>
        <w:spacing w:after="0" w:line="240" w:lineRule="auto"/>
        <w:jc w:val="both"/>
        <w:rPr>
          <w:rFonts w:ascii="Times New Roman" w:hAnsi="Times New Roman" w:cs="Times New Roman"/>
          <w:b/>
          <w:sz w:val="24"/>
          <w:szCs w:val="24"/>
        </w:rPr>
      </w:pPr>
      <w:r w:rsidRPr="00224891">
        <w:rPr>
          <w:rFonts w:ascii="Times New Roman" w:hAnsi="Times New Roman" w:cs="Times New Roman"/>
          <w:b/>
          <w:sz w:val="24"/>
          <w:szCs w:val="24"/>
        </w:rPr>
        <w:t>Pen</w:t>
      </w:r>
      <w:r w:rsidR="000A0126" w:rsidRPr="00224891">
        <w:rPr>
          <w:rFonts w:ascii="Times New Roman" w:hAnsi="Times New Roman" w:cs="Times New Roman"/>
          <w:b/>
          <w:sz w:val="24"/>
          <w:szCs w:val="24"/>
        </w:rPr>
        <w:t>garuh Kebijakan Dividen dan</w:t>
      </w:r>
      <w:r w:rsidRPr="00224891">
        <w:rPr>
          <w:rFonts w:ascii="Times New Roman" w:hAnsi="Times New Roman" w:cs="Times New Roman"/>
          <w:b/>
          <w:sz w:val="24"/>
          <w:szCs w:val="24"/>
        </w:rPr>
        <w:t xml:space="preserve"> Nilai Perusahaan</w:t>
      </w:r>
    </w:p>
    <w:p w:rsidR="00224891" w:rsidRDefault="003D4B35" w:rsidP="00147B9B">
      <w:pPr>
        <w:spacing w:after="0" w:line="240" w:lineRule="auto"/>
        <w:ind w:firstLine="426"/>
        <w:jc w:val="both"/>
        <w:rPr>
          <w:rFonts w:ascii="Times New Roman" w:hAnsi="Times New Roman" w:cs="Times New Roman"/>
          <w:sz w:val="24"/>
          <w:szCs w:val="24"/>
        </w:rPr>
      </w:pPr>
      <w:r w:rsidRPr="009778B3">
        <w:rPr>
          <w:rFonts w:ascii="Times New Roman" w:hAnsi="Times New Roman" w:cs="Times New Roman"/>
          <w:sz w:val="24"/>
          <w:szCs w:val="24"/>
        </w:rPr>
        <w:t xml:space="preserve">Laba bersih perusahaan dapat dibagikan kepada pemegang saham sebagai dividen atau ditahan dalam bentuk laba ditahan untuk membiayai investasi perusahaan. </w:t>
      </w:r>
      <w:r w:rsidRPr="009778B3">
        <w:rPr>
          <w:rFonts w:ascii="Times New Roman" w:hAnsi="Times New Roman" w:cs="Times New Roman"/>
          <w:sz w:val="24"/>
          <w:szCs w:val="24"/>
          <w:lang w:val="sv-SE"/>
        </w:rPr>
        <w:t xml:space="preserve">Kebijakan dividen menyangkut keputusan mengenai penggunaan laba yang merupakan hak para pemegang saham. Pembagian dividen akan mengindikasikan perusahaan memperoleh laba yang cukup besar sehingga mampu mendistribusikannya kepada pemegang saham. Hal ini akan meningkatkan pandangan pasar mengenai nilai perusahaan. </w:t>
      </w:r>
    </w:p>
    <w:p w:rsidR="003D4B35" w:rsidRPr="00011856" w:rsidRDefault="003D4B35" w:rsidP="00147B9B">
      <w:pPr>
        <w:spacing w:after="0" w:line="240" w:lineRule="auto"/>
        <w:ind w:firstLine="426"/>
        <w:jc w:val="both"/>
        <w:rPr>
          <w:rFonts w:ascii="Times New Roman" w:hAnsi="Times New Roman" w:cs="Times New Roman"/>
          <w:sz w:val="24"/>
          <w:szCs w:val="24"/>
        </w:rPr>
      </w:pPr>
      <w:r w:rsidRPr="00011856">
        <w:rPr>
          <w:rFonts w:ascii="Times New Roman" w:hAnsi="Times New Roman" w:cs="Times New Roman"/>
          <w:sz w:val="24"/>
          <w:szCs w:val="24"/>
        </w:rPr>
        <w:t xml:space="preserve">Penelitian Yadnyana </w:t>
      </w:r>
      <w:r w:rsidRPr="009778B3">
        <w:rPr>
          <w:rFonts w:ascii="Times New Roman" w:hAnsi="Times New Roman" w:cs="Times New Roman"/>
          <w:sz w:val="24"/>
          <w:szCs w:val="24"/>
          <w:lang w:val="sv-SE"/>
        </w:rPr>
        <w:t>dan</w:t>
      </w:r>
      <w:r w:rsidRPr="00011856">
        <w:rPr>
          <w:rFonts w:ascii="Times New Roman" w:hAnsi="Times New Roman" w:cs="Times New Roman"/>
          <w:sz w:val="24"/>
          <w:szCs w:val="24"/>
        </w:rPr>
        <w:t xml:space="preserve"> Wati (2011) membuktikan bahwa kebijakan dividen berpengaruh terhadap nilai perusahaan. Hasil tersebut menunjukkan bahwa semakin besar dividen yang dibagikan kepada pemegang saham, maka semakin baik nilai perusahaan yang bersangkutan. Hasil penelitian ini sejalan dengan penelitian Artini </w:t>
      </w:r>
      <w:r w:rsidRPr="009778B3">
        <w:rPr>
          <w:rFonts w:ascii="Times New Roman" w:hAnsi="Times New Roman" w:cs="Times New Roman"/>
          <w:sz w:val="24"/>
          <w:szCs w:val="24"/>
          <w:lang w:val="sv-SE"/>
        </w:rPr>
        <w:t>dan</w:t>
      </w:r>
      <w:r w:rsidRPr="00011856">
        <w:rPr>
          <w:rFonts w:ascii="Times New Roman" w:hAnsi="Times New Roman" w:cs="Times New Roman"/>
          <w:sz w:val="24"/>
          <w:szCs w:val="24"/>
        </w:rPr>
        <w:t xml:space="preserve"> Puspaningsih (2011) yang menyatakan bahwa kebijakan </w:t>
      </w:r>
      <w:r w:rsidRPr="00011856">
        <w:rPr>
          <w:rFonts w:ascii="Times New Roman" w:hAnsi="Times New Roman" w:cs="Times New Roman"/>
          <w:sz w:val="24"/>
          <w:szCs w:val="24"/>
        </w:rPr>
        <w:lastRenderedPageBreak/>
        <w:t xml:space="preserve">dividen berpengaruh signifikan terhadap nilai perusahaan industri manufaktur di BEI. Namun, hasil penelitian ini tidak didukung oleh penelitian Afzal </w:t>
      </w:r>
      <w:r w:rsidRPr="009778B3">
        <w:rPr>
          <w:rFonts w:ascii="Times New Roman" w:hAnsi="Times New Roman" w:cs="Times New Roman"/>
          <w:sz w:val="24"/>
          <w:szCs w:val="24"/>
        </w:rPr>
        <w:t>dan</w:t>
      </w:r>
      <w:r w:rsidRPr="00011856">
        <w:rPr>
          <w:rFonts w:ascii="Times New Roman" w:hAnsi="Times New Roman" w:cs="Times New Roman"/>
          <w:sz w:val="24"/>
          <w:szCs w:val="24"/>
        </w:rPr>
        <w:t xml:space="preserve"> Rohman (2012) dan penelitian Sofyaningsih </w:t>
      </w:r>
      <w:r w:rsidRPr="009778B3">
        <w:rPr>
          <w:rFonts w:ascii="Times New Roman" w:hAnsi="Times New Roman" w:cs="Times New Roman"/>
          <w:sz w:val="24"/>
          <w:szCs w:val="24"/>
        </w:rPr>
        <w:t>dan</w:t>
      </w:r>
      <w:r w:rsidRPr="00011856">
        <w:rPr>
          <w:rFonts w:ascii="Times New Roman" w:hAnsi="Times New Roman" w:cs="Times New Roman"/>
          <w:sz w:val="24"/>
          <w:szCs w:val="24"/>
        </w:rPr>
        <w:t xml:space="preserve"> Hardiningsih (2011) yang membuktikan bahwa kebijakan dividen tidak berpengaruh signifikan terhadap nilai perusahaan. </w:t>
      </w:r>
      <w:r w:rsidRPr="009778B3">
        <w:rPr>
          <w:rFonts w:ascii="Times New Roman" w:hAnsi="Times New Roman" w:cs="Times New Roman"/>
          <w:sz w:val="24"/>
          <w:szCs w:val="24"/>
          <w:lang w:val="sv-SE"/>
        </w:rPr>
        <w:t>Penelitian Rakhimsyah dan Gunawan (2011) juga membuktikan bahwa kebijakan dividen berpengaruh negatif signifikan terhadap nilai perusahaan.</w:t>
      </w:r>
      <w:r w:rsidR="006466F0">
        <w:rPr>
          <w:rFonts w:ascii="Times New Roman" w:hAnsi="Times New Roman" w:cs="Times New Roman"/>
          <w:sz w:val="24"/>
          <w:szCs w:val="24"/>
        </w:rPr>
        <w:t xml:space="preserve"> </w:t>
      </w:r>
      <w:r w:rsidR="006466F0" w:rsidRPr="00011856">
        <w:rPr>
          <w:rFonts w:ascii="Times New Roman" w:hAnsi="Times New Roman" w:cs="Times New Roman"/>
          <w:sz w:val="24"/>
          <w:szCs w:val="24"/>
        </w:rPr>
        <w:t xml:space="preserve">Berdasarkan </w:t>
      </w:r>
      <w:r w:rsidR="006466F0">
        <w:rPr>
          <w:rFonts w:ascii="Times New Roman" w:hAnsi="Times New Roman" w:cs="Times New Roman"/>
          <w:sz w:val="24"/>
          <w:szCs w:val="24"/>
        </w:rPr>
        <w:t>uraian di atas, maka</w:t>
      </w:r>
      <w:r w:rsidR="006466F0" w:rsidRPr="00011856">
        <w:rPr>
          <w:rFonts w:ascii="Times New Roman" w:hAnsi="Times New Roman" w:cs="Times New Roman"/>
          <w:sz w:val="24"/>
          <w:szCs w:val="24"/>
        </w:rPr>
        <w:t xml:space="preserve"> hipotesis</w:t>
      </w:r>
      <w:r w:rsidR="006466F0">
        <w:rPr>
          <w:rFonts w:ascii="Times New Roman" w:hAnsi="Times New Roman" w:cs="Times New Roman"/>
          <w:sz w:val="24"/>
          <w:szCs w:val="24"/>
        </w:rPr>
        <w:t xml:space="preserve"> penelitian ini adalah</w:t>
      </w:r>
      <w:r w:rsidR="006466F0" w:rsidRPr="00011856">
        <w:rPr>
          <w:rFonts w:ascii="Times New Roman" w:hAnsi="Times New Roman" w:cs="Times New Roman"/>
          <w:sz w:val="24"/>
          <w:szCs w:val="24"/>
        </w:rPr>
        <w:t xml:space="preserve"> :</w:t>
      </w:r>
    </w:p>
    <w:p w:rsidR="006466F0" w:rsidRPr="006466F0" w:rsidRDefault="003D4B35" w:rsidP="00147B9B">
      <w:pPr>
        <w:tabs>
          <w:tab w:val="left" w:pos="426"/>
        </w:tabs>
        <w:spacing w:after="0" w:line="240" w:lineRule="auto"/>
        <w:jc w:val="both"/>
        <w:rPr>
          <w:rFonts w:ascii="Times New Roman" w:hAnsi="Times New Roman" w:cs="Times New Roman"/>
          <w:sz w:val="24"/>
          <w:szCs w:val="24"/>
        </w:rPr>
      </w:pPr>
      <w:r w:rsidRPr="00011856">
        <w:rPr>
          <w:rFonts w:ascii="Times New Roman" w:hAnsi="Times New Roman" w:cs="Times New Roman"/>
          <w:sz w:val="24"/>
          <w:szCs w:val="24"/>
        </w:rPr>
        <w:t>H</w:t>
      </w:r>
      <w:r>
        <w:rPr>
          <w:rFonts w:ascii="Times New Roman" w:hAnsi="Times New Roman" w:cs="Times New Roman"/>
          <w:sz w:val="24"/>
          <w:szCs w:val="24"/>
        </w:rPr>
        <w:t>5</w:t>
      </w:r>
      <w:r w:rsidRPr="00011856">
        <w:rPr>
          <w:rFonts w:ascii="Times New Roman" w:hAnsi="Times New Roman" w:cs="Times New Roman"/>
          <w:sz w:val="24"/>
          <w:szCs w:val="24"/>
        </w:rPr>
        <w:t xml:space="preserve"> : kebijakan dividen berpengaruh terhadap nilai perusahaan</w:t>
      </w:r>
    </w:p>
    <w:p w:rsidR="00147B9B" w:rsidRDefault="00147B9B" w:rsidP="00147B9B">
      <w:pPr>
        <w:tabs>
          <w:tab w:val="left" w:pos="426"/>
        </w:tabs>
        <w:spacing w:after="0" w:line="240" w:lineRule="auto"/>
        <w:jc w:val="both"/>
        <w:rPr>
          <w:rFonts w:ascii="Times New Roman" w:hAnsi="Times New Roman" w:cs="Times New Roman"/>
          <w:b/>
          <w:sz w:val="24"/>
          <w:szCs w:val="24"/>
        </w:rPr>
      </w:pPr>
    </w:p>
    <w:p w:rsidR="003D4B35" w:rsidRPr="006466F0" w:rsidRDefault="003D4B35" w:rsidP="00147B9B">
      <w:pPr>
        <w:tabs>
          <w:tab w:val="left" w:pos="426"/>
        </w:tabs>
        <w:spacing w:after="0" w:line="240" w:lineRule="auto"/>
        <w:jc w:val="both"/>
        <w:rPr>
          <w:rFonts w:ascii="Times New Roman" w:hAnsi="Times New Roman" w:cs="Times New Roman"/>
          <w:b/>
          <w:sz w:val="24"/>
          <w:szCs w:val="24"/>
        </w:rPr>
      </w:pPr>
      <w:r w:rsidRPr="006466F0">
        <w:rPr>
          <w:rFonts w:ascii="Times New Roman" w:hAnsi="Times New Roman" w:cs="Times New Roman"/>
          <w:b/>
          <w:sz w:val="24"/>
          <w:szCs w:val="24"/>
          <w:lang w:val="sv-SE"/>
        </w:rPr>
        <w:t>Struktur Kepemilikan Manaje</w:t>
      </w:r>
      <w:r w:rsidR="000A0126" w:rsidRPr="006466F0">
        <w:rPr>
          <w:rFonts w:ascii="Times New Roman" w:hAnsi="Times New Roman" w:cs="Times New Roman"/>
          <w:b/>
          <w:sz w:val="24"/>
          <w:szCs w:val="24"/>
          <w:lang w:val="sv-SE"/>
        </w:rPr>
        <w:t>rial</w:t>
      </w:r>
      <w:r w:rsidR="000A0126" w:rsidRPr="006466F0">
        <w:rPr>
          <w:rFonts w:ascii="Times New Roman" w:hAnsi="Times New Roman" w:cs="Times New Roman"/>
          <w:b/>
          <w:sz w:val="24"/>
          <w:szCs w:val="24"/>
        </w:rPr>
        <w:t xml:space="preserve">, </w:t>
      </w:r>
      <w:r w:rsidRPr="006466F0">
        <w:rPr>
          <w:rFonts w:ascii="Times New Roman" w:hAnsi="Times New Roman" w:cs="Times New Roman"/>
          <w:b/>
          <w:sz w:val="24"/>
          <w:szCs w:val="24"/>
          <w:lang w:val="sv-SE"/>
        </w:rPr>
        <w:t>Struktur Ke</w:t>
      </w:r>
      <w:r w:rsidR="000A0126" w:rsidRPr="006466F0">
        <w:rPr>
          <w:rFonts w:ascii="Times New Roman" w:hAnsi="Times New Roman" w:cs="Times New Roman"/>
          <w:b/>
          <w:sz w:val="24"/>
          <w:szCs w:val="24"/>
          <w:lang w:val="sv-SE"/>
        </w:rPr>
        <w:t>pemilikan Institusional</w:t>
      </w:r>
      <w:r w:rsidR="000A0126" w:rsidRPr="006466F0">
        <w:rPr>
          <w:rFonts w:ascii="Times New Roman" w:hAnsi="Times New Roman" w:cs="Times New Roman"/>
          <w:b/>
          <w:sz w:val="24"/>
          <w:szCs w:val="24"/>
        </w:rPr>
        <w:t xml:space="preserve">, </w:t>
      </w:r>
      <w:r w:rsidR="000A0126" w:rsidRPr="006466F0">
        <w:rPr>
          <w:rFonts w:ascii="Times New Roman" w:hAnsi="Times New Roman" w:cs="Times New Roman"/>
          <w:b/>
          <w:sz w:val="24"/>
          <w:szCs w:val="24"/>
          <w:lang w:val="sv-SE"/>
        </w:rPr>
        <w:t>Nilai Perusahaan</w:t>
      </w:r>
      <w:r w:rsidR="000A0126" w:rsidRPr="006466F0">
        <w:rPr>
          <w:rFonts w:ascii="Times New Roman" w:hAnsi="Times New Roman" w:cs="Times New Roman"/>
          <w:b/>
          <w:sz w:val="24"/>
          <w:szCs w:val="24"/>
        </w:rPr>
        <w:t xml:space="preserve"> dan</w:t>
      </w:r>
      <w:r w:rsidRPr="006466F0">
        <w:rPr>
          <w:rFonts w:ascii="Times New Roman" w:hAnsi="Times New Roman" w:cs="Times New Roman"/>
          <w:b/>
          <w:sz w:val="24"/>
          <w:szCs w:val="24"/>
          <w:lang w:val="sv-SE"/>
        </w:rPr>
        <w:t xml:space="preserve"> Kebijakan Divi</w:t>
      </w:r>
      <w:r w:rsidR="000A0126" w:rsidRPr="006466F0">
        <w:rPr>
          <w:rFonts w:ascii="Times New Roman" w:hAnsi="Times New Roman" w:cs="Times New Roman"/>
          <w:b/>
          <w:sz w:val="24"/>
          <w:szCs w:val="24"/>
          <w:lang w:val="sv-SE"/>
        </w:rPr>
        <w:t>den</w:t>
      </w:r>
    </w:p>
    <w:p w:rsidR="003D4B35" w:rsidRPr="009778B3" w:rsidRDefault="003D4B35" w:rsidP="00147B9B">
      <w:pPr>
        <w:pStyle w:val="ListParagraph"/>
        <w:tabs>
          <w:tab w:val="left" w:pos="0"/>
        </w:tabs>
        <w:spacing w:after="0" w:line="240" w:lineRule="auto"/>
        <w:ind w:left="0" w:firstLine="426"/>
        <w:jc w:val="both"/>
        <w:rPr>
          <w:rFonts w:ascii="Times New Roman" w:hAnsi="Times New Roman" w:cs="Times New Roman"/>
          <w:sz w:val="24"/>
          <w:szCs w:val="24"/>
          <w:lang w:val="sv-SE"/>
        </w:rPr>
      </w:pPr>
      <w:r w:rsidRPr="009778B3">
        <w:rPr>
          <w:rFonts w:ascii="Times New Roman" w:hAnsi="Times New Roman" w:cs="Times New Roman"/>
          <w:sz w:val="24"/>
          <w:szCs w:val="24"/>
          <w:lang w:val="sv-SE"/>
        </w:rPr>
        <w:t>Struktur kepemilikan manajerial dan struktur kepemilikan institusional merupakan salah satu cara untuk mengurangi biaya keagenan, karena akan meningkatk</w:t>
      </w:r>
      <w:r>
        <w:rPr>
          <w:rFonts w:ascii="Times New Roman" w:hAnsi="Times New Roman" w:cs="Times New Roman"/>
          <w:sz w:val="24"/>
          <w:szCs w:val="24"/>
          <w:lang w:val="sv-SE"/>
        </w:rPr>
        <w:t>an kontrol aktivitas perusahaan. Dengan adanya kontrol yang kuat diharapkan</w:t>
      </w:r>
      <w:r w:rsidRPr="009778B3">
        <w:rPr>
          <w:rFonts w:ascii="Times New Roman" w:hAnsi="Times New Roman" w:cs="Times New Roman"/>
          <w:sz w:val="24"/>
          <w:szCs w:val="24"/>
          <w:lang w:val="sv-SE"/>
        </w:rPr>
        <w:t xml:space="preserve"> manajer dan pemegang saham</w:t>
      </w:r>
      <w:r>
        <w:rPr>
          <w:rFonts w:ascii="Times New Roman" w:hAnsi="Times New Roman" w:cs="Times New Roman"/>
          <w:sz w:val="24"/>
          <w:szCs w:val="24"/>
          <w:lang w:val="sv-SE"/>
        </w:rPr>
        <w:t xml:space="preserve"> dapat</w:t>
      </w:r>
      <w:r w:rsidRPr="009778B3">
        <w:rPr>
          <w:rFonts w:ascii="Times New Roman" w:hAnsi="Times New Roman" w:cs="Times New Roman"/>
          <w:sz w:val="24"/>
          <w:szCs w:val="24"/>
          <w:lang w:val="sv-SE"/>
        </w:rPr>
        <w:t xml:space="preserve"> </w:t>
      </w:r>
      <w:r>
        <w:rPr>
          <w:rFonts w:ascii="Times New Roman" w:hAnsi="Times New Roman" w:cs="Times New Roman"/>
          <w:sz w:val="24"/>
          <w:szCs w:val="24"/>
          <w:lang w:val="sv-SE"/>
        </w:rPr>
        <w:t>menghasilkan dividen yang tinggi untuk dibagikan</w:t>
      </w:r>
      <w:r w:rsidRPr="009778B3">
        <w:rPr>
          <w:rFonts w:ascii="Times New Roman" w:hAnsi="Times New Roman" w:cs="Times New Roman"/>
          <w:sz w:val="24"/>
          <w:szCs w:val="24"/>
          <w:lang w:val="sv-SE"/>
        </w:rPr>
        <w:t xml:space="preserve">. </w:t>
      </w:r>
      <w:r>
        <w:rPr>
          <w:rFonts w:ascii="Times New Roman" w:hAnsi="Times New Roman" w:cs="Times New Roman"/>
          <w:sz w:val="24"/>
          <w:szCs w:val="24"/>
          <w:lang w:val="sv-SE"/>
        </w:rPr>
        <w:t>Dengan pembagian dividen yang tinggi</w:t>
      </w:r>
      <w:r w:rsidRPr="009778B3">
        <w:rPr>
          <w:rFonts w:ascii="Times New Roman" w:hAnsi="Times New Roman" w:cs="Times New Roman"/>
          <w:sz w:val="24"/>
          <w:szCs w:val="24"/>
          <w:lang w:val="sv-SE"/>
        </w:rPr>
        <w:t xml:space="preserve"> ini, </w:t>
      </w:r>
      <w:r>
        <w:rPr>
          <w:rFonts w:ascii="Times New Roman" w:hAnsi="Times New Roman" w:cs="Times New Roman"/>
          <w:sz w:val="24"/>
          <w:szCs w:val="24"/>
          <w:lang w:val="sv-SE"/>
        </w:rPr>
        <w:t xml:space="preserve">maka akan meningkatkan nilai perusahaan. </w:t>
      </w:r>
    </w:p>
    <w:p w:rsidR="006466F0" w:rsidRPr="00011856" w:rsidRDefault="003D4B35" w:rsidP="00147B9B">
      <w:pPr>
        <w:spacing w:after="0" w:line="240" w:lineRule="auto"/>
        <w:ind w:firstLine="426"/>
        <w:jc w:val="both"/>
        <w:rPr>
          <w:rFonts w:ascii="Times New Roman" w:hAnsi="Times New Roman" w:cs="Times New Roman"/>
          <w:sz w:val="24"/>
          <w:szCs w:val="24"/>
        </w:rPr>
      </w:pPr>
      <w:r w:rsidRPr="009778B3">
        <w:rPr>
          <w:rFonts w:ascii="Times New Roman" w:hAnsi="Times New Roman" w:cs="Times New Roman"/>
          <w:sz w:val="24"/>
          <w:szCs w:val="24"/>
          <w:lang w:val="sv-SE"/>
        </w:rPr>
        <w:t>Penelitian Novitasari (2011) membuktikan bahwa variabel kebijakan dividen bukan merupakan variabel intervening atas pengaruh struktur kepemilikan manajerial dan struktur kepemilikan institusional terhadap nilai perusahaan. Hasil ini sejalan dengan penelitian Artini dan Puspaningsih (2010) yang membuktikan bahwa kebijakan dividen bukan merupakan intervening terhadap nilai perusahaan. Hasil berbeda ditunjukkan oleh penelitian Pujiati dan Widanar (2009) yang membuktikan bahwa kepemilikan institusional memiliki pengaruh terhadap nilai perusahaan dengan kebijakan dividen sebagai variabel intervening.</w:t>
      </w:r>
      <w:r w:rsidRPr="009778B3">
        <w:rPr>
          <w:rFonts w:ascii="Times New Roman" w:hAnsi="Times New Roman" w:cs="Times New Roman"/>
          <w:color w:val="FF0000"/>
          <w:sz w:val="24"/>
          <w:szCs w:val="24"/>
          <w:lang w:val="sv-SE"/>
        </w:rPr>
        <w:t xml:space="preserve"> </w:t>
      </w:r>
      <w:r w:rsidR="006466F0" w:rsidRPr="00011856">
        <w:rPr>
          <w:rFonts w:ascii="Times New Roman" w:hAnsi="Times New Roman" w:cs="Times New Roman"/>
          <w:sz w:val="24"/>
          <w:szCs w:val="24"/>
        </w:rPr>
        <w:t xml:space="preserve">Berdasarkan </w:t>
      </w:r>
      <w:r w:rsidR="006466F0">
        <w:rPr>
          <w:rFonts w:ascii="Times New Roman" w:hAnsi="Times New Roman" w:cs="Times New Roman"/>
          <w:sz w:val="24"/>
          <w:szCs w:val="24"/>
        </w:rPr>
        <w:t>uraian di atas, maka</w:t>
      </w:r>
      <w:r w:rsidR="006466F0" w:rsidRPr="00011856">
        <w:rPr>
          <w:rFonts w:ascii="Times New Roman" w:hAnsi="Times New Roman" w:cs="Times New Roman"/>
          <w:sz w:val="24"/>
          <w:szCs w:val="24"/>
        </w:rPr>
        <w:t xml:space="preserve"> hipotesis</w:t>
      </w:r>
      <w:r w:rsidR="006466F0">
        <w:rPr>
          <w:rFonts w:ascii="Times New Roman" w:hAnsi="Times New Roman" w:cs="Times New Roman"/>
          <w:sz w:val="24"/>
          <w:szCs w:val="24"/>
        </w:rPr>
        <w:t xml:space="preserve"> penelitian ini adalah</w:t>
      </w:r>
      <w:r w:rsidR="006466F0" w:rsidRPr="00011856">
        <w:rPr>
          <w:rFonts w:ascii="Times New Roman" w:hAnsi="Times New Roman" w:cs="Times New Roman"/>
          <w:sz w:val="24"/>
          <w:szCs w:val="24"/>
        </w:rPr>
        <w:t xml:space="preserve"> :</w:t>
      </w:r>
    </w:p>
    <w:p w:rsidR="003D4B35" w:rsidRDefault="003D4B35" w:rsidP="00147B9B">
      <w:pPr>
        <w:spacing w:after="0" w:line="240" w:lineRule="auto"/>
        <w:jc w:val="both"/>
        <w:rPr>
          <w:rFonts w:ascii="Times New Roman" w:hAnsi="Times New Roman" w:cs="Times New Roman"/>
          <w:sz w:val="24"/>
          <w:szCs w:val="24"/>
          <w:lang w:val="sv-SE"/>
        </w:rPr>
      </w:pPr>
      <w:r w:rsidRPr="00011856">
        <w:rPr>
          <w:rFonts w:ascii="Times New Roman" w:hAnsi="Times New Roman" w:cs="Times New Roman"/>
          <w:sz w:val="24"/>
          <w:szCs w:val="24"/>
        </w:rPr>
        <w:t>H</w:t>
      </w:r>
      <w:r w:rsidRPr="009778B3">
        <w:rPr>
          <w:rFonts w:ascii="Times New Roman" w:hAnsi="Times New Roman" w:cs="Times New Roman"/>
          <w:sz w:val="24"/>
          <w:szCs w:val="24"/>
          <w:lang w:val="sv-SE"/>
        </w:rPr>
        <w:t xml:space="preserve">6 </w:t>
      </w:r>
      <w:r w:rsidRPr="00011856">
        <w:rPr>
          <w:rFonts w:ascii="Times New Roman" w:hAnsi="Times New Roman" w:cs="Times New Roman"/>
          <w:sz w:val="24"/>
          <w:szCs w:val="24"/>
        </w:rPr>
        <w:t xml:space="preserve">: </w:t>
      </w:r>
      <w:r w:rsidRPr="009778B3">
        <w:rPr>
          <w:rFonts w:ascii="Times New Roman" w:hAnsi="Times New Roman" w:cs="Times New Roman"/>
          <w:sz w:val="24"/>
          <w:szCs w:val="24"/>
          <w:lang w:val="sv-SE"/>
        </w:rPr>
        <w:t xml:space="preserve">struktur </w:t>
      </w:r>
      <w:r w:rsidRPr="00011856">
        <w:rPr>
          <w:rFonts w:ascii="Times New Roman" w:hAnsi="Times New Roman" w:cs="Times New Roman"/>
          <w:sz w:val="24"/>
          <w:szCs w:val="24"/>
        </w:rPr>
        <w:t xml:space="preserve">kepemilikan </w:t>
      </w:r>
      <w:r>
        <w:rPr>
          <w:rFonts w:ascii="Times New Roman" w:hAnsi="Times New Roman" w:cs="Times New Roman"/>
          <w:sz w:val="24"/>
          <w:szCs w:val="24"/>
          <w:lang w:val="sv-SE"/>
        </w:rPr>
        <w:t>manajerial</w:t>
      </w:r>
      <w:r w:rsidRPr="009778B3">
        <w:rPr>
          <w:rFonts w:ascii="Times New Roman" w:hAnsi="Times New Roman" w:cs="Times New Roman"/>
          <w:sz w:val="24"/>
          <w:szCs w:val="24"/>
          <w:lang w:val="sv-SE"/>
        </w:rPr>
        <w:t xml:space="preserve"> </w:t>
      </w:r>
      <w:r w:rsidRPr="00011856">
        <w:rPr>
          <w:rFonts w:ascii="Times New Roman" w:hAnsi="Times New Roman" w:cs="Times New Roman"/>
          <w:sz w:val="24"/>
          <w:szCs w:val="24"/>
        </w:rPr>
        <w:t>berpengaruh</w:t>
      </w:r>
      <w:r>
        <w:rPr>
          <w:rFonts w:ascii="Times New Roman" w:hAnsi="Times New Roman" w:cs="Times New Roman"/>
          <w:sz w:val="24"/>
          <w:szCs w:val="24"/>
        </w:rPr>
        <w:t xml:space="preserve"> </w:t>
      </w:r>
      <w:r w:rsidRPr="00011856">
        <w:rPr>
          <w:rFonts w:ascii="Times New Roman" w:hAnsi="Times New Roman" w:cs="Times New Roman"/>
          <w:sz w:val="24"/>
          <w:szCs w:val="24"/>
        </w:rPr>
        <w:t>terhadap nilai</w:t>
      </w:r>
      <w:r w:rsidRPr="009778B3">
        <w:rPr>
          <w:rFonts w:ascii="Times New Roman" w:hAnsi="Times New Roman" w:cs="Times New Roman"/>
          <w:sz w:val="24"/>
          <w:szCs w:val="24"/>
          <w:lang w:val="sv-SE"/>
        </w:rPr>
        <w:t xml:space="preserve"> </w:t>
      </w:r>
      <w:r w:rsidRPr="00011856">
        <w:rPr>
          <w:rFonts w:ascii="Times New Roman" w:hAnsi="Times New Roman" w:cs="Times New Roman"/>
          <w:sz w:val="24"/>
          <w:szCs w:val="24"/>
        </w:rPr>
        <w:t>perusahaan</w:t>
      </w:r>
      <w:r w:rsidRPr="009778B3">
        <w:rPr>
          <w:rFonts w:ascii="Times New Roman" w:hAnsi="Times New Roman" w:cs="Times New Roman"/>
          <w:sz w:val="24"/>
          <w:szCs w:val="24"/>
          <w:lang w:val="sv-SE"/>
        </w:rPr>
        <w:t xml:space="preserve"> dengan kebijakan dividen sebagai variabel intervening</w:t>
      </w:r>
    </w:p>
    <w:p w:rsidR="003D4B35" w:rsidRPr="009778B3" w:rsidRDefault="003D4B35" w:rsidP="00147B9B">
      <w:pPr>
        <w:tabs>
          <w:tab w:val="left" w:pos="426"/>
        </w:tabs>
        <w:spacing w:after="0" w:line="240" w:lineRule="auto"/>
        <w:ind w:left="709" w:hanging="709"/>
        <w:jc w:val="both"/>
        <w:rPr>
          <w:rFonts w:ascii="Times New Roman" w:hAnsi="Times New Roman" w:cs="Times New Roman"/>
          <w:sz w:val="24"/>
          <w:szCs w:val="24"/>
          <w:lang w:val="sv-SE"/>
        </w:rPr>
      </w:pPr>
      <w:r>
        <w:rPr>
          <w:rFonts w:ascii="Times New Roman" w:hAnsi="Times New Roman" w:cs="Times New Roman"/>
          <w:sz w:val="24"/>
          <w:szCs w:val="24"/>
          <w:lang w:val="sv-SE"/>
        </w:rPr>
        <w:t>H7 : struktur kepemilikan institusional berpengaruh terhadap nilai perusahaan dengan kebijakan dividen sebagai variabel intervening</w:t>
      </w:r>
    </w:p>
    <w:p w:rsidR="000A0126" w:rsidRPr="006466F0" w:rsidRDefault="000A0126" w:rsidP="00147B9B">
      <w:pPr>
        <w:tabs>
          <w:tab w:val="left" w:pos="426"/>
        </w:tabs>
        <w:spacing w:after="0" w:line="240" w:lineRule="auto"/>
        <w:jc w:val="both"/>
        <w:rPr>
          <w:rFonts w:ascii="Times New Roman" w:hAnsi="Times New Roman" w:cs="Times New Roman"/>
          <w:b/>
          <w:sz w:val="24"/>
          <w:szCs w:val="24"/>
        </w:rPr>
      </w:pPr>
    </w:p>
    <w:p w:rsidR="003D4B35" w:rsidRPr="006466F0" w:rsidRDefault="003D4B35" w:rsidP="00147B9B">
      <w:pPr>
        <w:tabs>
          <w:tab w:val="left" w:pos="426"/>
        </w:tabs>
        <w:spacing w:after="0" w:line="240" w:lineRule="auto"/>
        <w:jc w:val="both"/>
        <w:rPr>
          <w:rFonts w:ascii="Times New Roman" w:hAnsi="Times New Roman" w:cs="Times New Roman"/>
          <w:b/>
          <w:sz w:val="24"/>
          <w:szCs w:val="24"/>
        </w:rPr>
      </w:pPr>
      <w:r w:rsidRPr="006466F0">
        <w:rPr>
          <w:rFonts w:ascii="Times New Roman" w:hAnsi="Times New Roman" w:cs="Times New Roman"/>
          <w:b/>
          <w:sz w:val="24"/>
          <w:szCs w:val="24"/>
        </w:rPr>
        <w:t>Kerangka Konseptual atau Model Penelitian</w:t>
      </w:r>
    </w:p>
    <w:p w:rsidR="00147B9B" w:rsidRDefault="003D4B35" w:rsidP="00147B9B">
      <w:pPr>
        <w:tabs>
          <w:tab w:val="left" w:pos="426"/>
        </w:tabs>
        <w:spacing w:after="0" w:line="240" w:lineRule="auto"/>
        <w:jc w:val="both"/>
        <w:rPr>
          <w:rFonts w:ascii="Times New Roman" w:hAnsi="Times New Roman" w:cs="Times New Roman"/>
          <w:sz w:val="24"/>
          <w:szCs w:val="24"/>
        </w:rPr>
      </w:pPr>
      <w:r w:rsidRPr="00011856">
        <w:rPr>
          <w:rFonts w:ascii="Times New Roman" w:hAnsi="Times New Roman" w:cs="Times New Roman"/>
          <w:sz w:val="24"/>
          <w:szCs w:val="24"/>
        </w:rPr>
        <w:tab/>
        <w:t>Berdasarkan landasan teori di atas, maka kerangka konseptual dari penelitian ini dapat digambarkan sebagai berikut :</w:t>
      </w:r>
    </w:p>
    <w:p w:rsidR="003D4B35" w:rsidRPr="001418EA" w:rsidRDefault="00554D2A" w:rsidP="00147B9B">
      <w:pPr>
        <w:tabs>
          <w:tab w:val="left" w:pos="426"/>
        </w:tabs>
        <w:spacing w:after="0" w:line="240" w:lineRule="auto"/>
        <w:jc w:val="both"/>
        <w:rPr>
          <w:rFonts w:ascii="Times New Roman" w:hAnsi="Times New Roman" w:cs="Times New Roman"/>
          <w:sz w:val="24"/>
          <w:szCs w:val="24"/>
          <w:lang w:val="sv-SE"/>
        </w:rPr>
      </w:pPr>
      <w:r w:rsidRPr="00554D2A">
        <w:rPr>
          <w:noProof/>
          <w:lang w:val="en-US"/>
        </w:rPr>
        <w:pict>
          <v:shapetype id="_x0000_t202" coordsize="21600,21600" o:spt="202" path="m,l,21600r21600,l21600,xe">
            <v:stroke joinstyle="miter"/>
            <v:path gradientshapeok="t" o:connecttype="rect"/>
          </v:shapetype>
          <v:shape id="_x0000_s1041" type="#_x0000_t202" style="position:absolute;left:0;text-align:left;margin-left:261.6pt;margin-top:52.2pt;width:45.75pt;height:21.15pt;z-index:251676672" fillcolor="white [3212]" strokecolor="white [3212]">
            <o:extrusion v:ext="view" rotationangle=",-15"/>
            <v:textbox style="mso-next-textbox:#_x0000_s1041">
              <w:txbxContent>
                <w:p w:rsidR="00854B73" w:rsidRPr="00EC49E7" w:rsidRDefault="00854B73" w:rsidP="003D4B35">
                  <w:pPr>
                    <w:spacing w:after="0" w:line="240" w:lineRule="auto"/>
                    <w:jc w:val="center"/>
                    <w:rPr>
                      <w:rFonts w:ascii="Times New Roman" w:hAnsi="Times New Roman" w:cs="Times New Roman"/>
                      <w:sz w:val="18"/>
                    </w:rPr>
                  </w:pPr>
                  <w:r w:rsidRPr="00406975">
                    <w:rPr>
                      <w:rFonts w:ascii="Times New Roman" w:hAnsi="Times New Roman" w:cs="Times New Roman"/>
                      <w:sz w:val="18"/>
                      <w:lang w:val="en-US"/>
                    </w:rPr>
                    <w:t>H</w:t>
                  </w:r>
                  <w:r>
                    <w:rPr>
                      <w:rFonts w:ascii="Times New Roman" w:hAnsi="Times New Roman" w:cs="Times New Roman"/>
                      <w:sz w:val="18"/>
                    </w:rPr>
                    <w:t>5</w:t>
                  </w:r>
                </w:p>
              </w:txbxContent>
            </v:textbox>
          </v:shape>
        </w:pict>
      </w:r>
      <w:r w:rsidRPr="00554D2A">
        <w:rPr>
          <w:noProof/>
          <w:lang w:val="en-US"/>
        </w:rPr>
        <w:pict>
          <v:shapetype id="_x0000_t32" coordsize="21600,21600" o:spt="32" o:oned="t" path="m,l21600,21600e" filled="f">
            <v:path arrowok="t" fillok="f" o:connecttype="none"/>
            <o:lock v:ext="edit" shapetype="t"/>
          </v:shapetype>
          <v:shape id="_x0000_s1034" type="#_x0000_t32" style="position:absolute;left:0;text-align:left;margin-left:254.35pt;margin-top:76.95pt;width:63.5pt;height:0;z-index:251669504" o:connectortype="straight">
            <v:stroke endarrow="block"/>
          </v:shape>
        </w:pict>
      </w:r>
      <w:r w:rsidRPr="00554D2A">
        <w:rPr>
          <w:noProof/>
          <w:lang w:val="en-US"/>
        </w:rPr>
        <w:pict>
          <v:shape id="_x0000_s1043" type="#_x0000_t202" style="position:absolute;left:0;text-align:left;margin-left:203.35pt;margin-top:120.2pt;width:45.75pt;height:21.15pt;z-index:251678720" fillcolor="white [3212]" strokecolor="white [3212]">
            <o:extrusion v:ext="view" rotationangle=",-15"/>
            <v:textbox style="mso-next-textbox:#_x0000_s1043">
              <w:txbxContent>
                <w:p w:rsidR="00854B73" w:rsidRPr="00EC49E7" w:rsidRDefault="00854B73" w:rsidP="003D4B35">
                  <w:pPr>
                    <w:spacing w:after="0" w:line="240" w:lineRule="auto"/>
                    <w:jc w:val="center"/>
                    <w:rPr>
                      <w:rFonts w:ascii="Times New Roman" w:hAnsi="Times New Roman" w:cs="Times New Roman"/>
                      <w:sz w:val="18"/>
                    </w:rPr>
                  </w:pPr>
                  <w:r w:rsidRPr="00406975">
                    <w:rPr>
                      <w:rFonts w:ascii="Times New Roman" w:hAnsi="Times New Roman" w:cs="Times New Roman"/>
                      <w:sz w:val="18"/>
                      <w:lang w:val="en-US"/>
                    </w:rPr>
                    <w:t>H</w:t>
                  </w:r>
                  <w:r>
                    <w:rPr>
                      <w:rFonts w:ascii="Times New Roman" w:hAnsi="Times New Roman" w:cs="Times New Roman"/>
                      <w:sz w:val="18"/>
                    </w:rPr>
                    <w:t>4</w:t>
                  </w:r>
                  <w:r>
                    <w:rPr>
                      <w:rFonts w:ascii="Times New Roman" w:hAnsi="Times New Roman" w:cs="Times New Roman"/>
                      <w:sz w:val="18"/>
                      <w:lang w:val="en-US"/>
                    </w:rPr>
                    <w:t xml:space="preserve"> </w:t>
                  </w:r>
                </w:p>
              </w:txbxContent>
            </v:textbox>
          </v:shape>
        </w:pict>
      </w:r>
      <w:r w:rsidRPr="00554D2A">
        <w:rPr>
          <w:noProof/>
          <w:lang w:val="en-US"/>
        </w:rPr>
        <w:pict>
          <v:shape id="_x0000_s1042" type="#_x0000_t202" style="position:absolute;left:0;text-align:left;margin-left:198.85pt;margin-top:9.2pt;width:45.75pt;height:21.15pt;z-index:251677696" fillcolor="white [3212]" strokecolor="white [3212]">
            <o:extrusion v:ext="view" rotationangle=",-15"/>
            <v:textbox style="mso-next-textbox:#_x0000_s1042">
              <w:txbxContent>
                <w:p w:rsidR="00854B73" w:rsidRPr="00EC49E7" w:rsidRDefault="00854B73" w:rsidP="003D4B35">
                  <w:pPr>
                    <w:spacing w:after="0" w:line="240" w:lineRule="auto"/>
                    <w:jc w:val="center"/>
                    <w:rPr>
                      <w:rFonts w:ascii="Times New Roman" w:hAnsi="Times New Roman" w:cs="Times New Roman"/>
                      <w:sz w:val="18"/>
                    </w:rPr>
                  </w:pPr>
                  <w:r w:rsidRPr="00406975">
                    <w:rPr>
                      <w:rFonts w:ascii="Times New Roman" w:hAnsi="Times New Roman" w:cs="Times New Roman"/>
                      <w:sz w:val="18"/>
                      <w:lang w:val="en-US"/>
                    </w:rPr>
                    <w:t>H</w:t>
                  </w:r>
                  <w:r>
                    <w:rPr>
                      <w:rFonts w:ascii="Times New Roman" w:hAnsi="Times New Roman" w:cs="Times New Roman"/>
                      <w:sz w:val="18"/>
                    </w:rPr>
                    <w:t>3</w:t>
                  </w:r>
                </w:p>
              </w:txbxContent>
            </v:textbox>
          </v:shape>
        </w:pict>
      </w:r>
      <w:r w:rsidRPr="00554D2A">
        <w:rPr>
          <w:rFonts w:ascii="Times New Roman" w:hAnsi="Times New Roman" w:cs="Times New Roman"/>
          <w:noProof/>
          <w:sz w:val="24"/>
          <w:szCs w:val="24"/>
          <w:lang w:val="en-US"/>
        </w:rPr>
        <w:pict>
          <v:shape id="_x0000_s1038" type="#_x0000_t32" style="position:absolute;left:0;text-align:left;margin-left:101.1pt;margin-top:22.05pt;width:216.75pt;height:29.45pt;z-index:251673600" o:connectortype="straight">
            <v:stroke endarrow="block"/>
          </v:shape>
        </w:pict>
      </w:r>
      <w:r w:rsidRPr="00554D2A">
        <w:rPr>
          <w:noProof/>
          <w:lang w:eastAsia="id-ID"/>
        </w:rPr>
        <w:pict>
          <v:rect id="_x0000_s1028" style="position:absolute;left:0;text-align:left;margin-left:4.35pt;margin-top:12.35pt;width:96.75pt;height:59.25pt;z-index:251663360">
            <v:textbox style="mso-next-textbox:#_x0000_s1028">
              <w:txbxContent>
                <w:p w:rsidR="00854B73" w:rsidRPr="00E21206" w:rsidRDefault="00854B73" w:rsidP="003D4B35">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Struktur Kepemilikan </w:t>
                  </w:r>
                  <w:r w:rsidRPr="00E21206">
                    <w:rPr>
                      <w:rFonts w:ascii="Times New Roman" w:hAnsi="Times New Roman" w:cs="Times New Roman"/>
                      <w:sz w:val="24"/>
                      <w:szCs w:val="24"/>
                    </w:rPr>
                    <w:t>Manajerial</w:t>
                  </w:r>
                </w:p>
              </w:txbxContent>
            </v:textbox>
          </v:rect>
        </w:pict>
      </w:r>
      <w:r w:rsidRPr="00554D2A">
        <w:rPr>
          <w:noProof/>
          <w:lang w:eastAsia="id-ID"/>
        </w:rPr>
        <w:pict>
          <v:rect id="_x0000_s1030" style="position:absolute;left:0;text-align:left;margin-left:317.85pt;margin-top:38.65pt;width:77.25pt;height:68.95pt;z-index:251665408">
            <v:textbox style="mso-next-textbox:#_x0000_s1030">
              <w:txbxContent>
                <w:p w:rsidR="00854B73" w:rsidRDefault="00854B73" w:rsidP="003D4B35">
                  <w:pPr>
                    <w:spacing w:after="0"/>
                    <w:jc w:val="center"/>
                    <w:rPr>
                      <w:rFonts w:ascii="Times New Roman" w:hAnsi="Times New Roman" w:cs="Times New Roman"/>
                      <w:sz w:val="24"/>
                      <w:szCs w:val="24"/>
                      <w:lang w:val="en-US"/>
                    </w:rPr>
                  </w:pPr>
                </w:p>
                <w:p w:rsidR="00854B73" w:rsidRPr="00070088" w:rsidRDefault="00854B73" w:rsidP="003D4B35">
                  <w:pPr>
                    <w:spacing w:after="0"/>
                    <w:jc w:val="center"/>
                    <w:rPr>
                      <w:rFonts w:ascii="Times New Roman" w:hAnsi="Times New Roman" w:cs="Times New Roman"/>
                      <w:sz w:val="24"/>
                      <w:szCs w:val="24"/>
                    </w:rPr>
                  </w:pPr>
                  <w:r w:rsidRPr="00070088">
                    <w:rPr>
                      <w:rFonts w:ascii="Times New Roman" w:hAnsi="Times New Roman" w:cs="Times New Roman"/>
                      <w:sz w:val="24"/>
                      <w:szCs w:val="24"/>
                    </w:rPr>
                    <w:t>Nilai Perusahaan</w:t>
                  </w:r>
                </w:p>
              </w:txbxContent>
            </v:textbox>
          </v:rect>
        </w:pict>
      </w:r>
      <w:r w:rsidRPr="00554D2A">
        <w:rPr>
          <w:noProof/>
          <w:lang w:eastAsia="id-ID"/>
        </w:rPr>
        <w:pict>
          <v:shape id="_x0000_s1031" type="#_x0000_t32" style="position:absolute;left:0;text-align:left;margin-left:101.1pt;margin-top:42.9pt;width:75pt;height:28.7pt;z-index:251666432" o:connectortype="straight">
            <v:stroke endarrow="block"/>
          </v:shape>
        </w:pict>
      </w:r>
      <w:r w:rsidRPr="00554D2A">
        <w:rPr>
          <w:noProof/>
          <w:lang w:val="en-US"/>
        </w:rPr>
        <w:pict>
          <v:shape id="_x0000_s1036" type="#_x0000_t32" style="position:absolute;left:0;text-align:left;margin-left:101.1pt;margin-top:71.7pt;width:75pt;height:39.75pt;flip:y;z-index:251671552" o:connectortype="straight">
            <v:stroke endarrow="block"/>
          </v:shape>
        </w:pict>
      </w:r>
      <w:r w:rsidRPr="00554D2A">
        <w:rPr>
          <w:noProof/>
          <w:lang w:val="en-US"/>
        </w:rPr>
        <w:pict>
          <v:rect id="_x0000_s1035" style="position:absolute;left:0;text-align:left;margin-left:4.35pt;margin-top:85.2pt;width:96.75pt;height:59.9pt;z-index:251670528">
            <v:textbox style="mso-next-textbox:#_x0000_s1035">
              <w:txbxContent>
                <w:p w:rsidR="00854B73" w:rsidRPr="00E21206" w:rsidRDefault="00854B73" w:rsidP="003D4B35">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Struktur Kepemilikan</w:t>
                  </w:r>
                  <w:r w:rsidRPr="00E21206">
                    <w:rPr>
                      <w:rFonts w:ascii="Times New Roman" w:hAnsi="Times New Roman" w:cs="Times New Roman"/>
                      <w:sz w:val="24"/>
                      <w:szCs w:val="24"/>
                      <w:lang w:val="en-US"/>
                    </w:rPr>
                    <w:t xml:space="preserve"> Institusional</w:t>
                  </w:r>
                </w:p>
              </w:txbxContent>
            </v:textbox>
          </v:rect>
        </w:pict>
      </w:r>
      <w:r w:rsidRPr="00554D2A">
        <w:rPr>
          <w:noProof/>
          <w:lang w:eastAsia="id-ID"/>
        </w:rPr>
        <w:pict>
          <v:rect id="_x0000_s1029" style="position:absolute;left:0;text-align:left;margin-left:175.35pt;margin-top:52.2pt;width:78.25pt;height:40.5pt;z-index:251664384">
            <v:textbox style="mso-next-textbox:#_x0000_s1029">
              <w:txbxContent>
                <w:p w:rsidR="00854B73" w:rsidRPr="00070088" w:rsidRDefault="00854B73" w:rsidP="003D4B35">
                  <w:pPr>
                    <w:jc w:val="center"/>
                    <w:rPr>
                      <w:rFonts w:ascii="Times New Roman" w:hAnsi="Times New Roman" w:cs="Times New Roman"/>
                      <w:sz w:val="24"/>
                      <w:szCs w:val="24"/>
                    </w:rPr>
                  </w:pPr>
                  <w:r>
                    <w:rPr>
                      <w:rFonts w:ascii="Times New Roman" w:hAnsi="Times New Roman" w:cs="Times New Roman"/>
                      <w:sz w:val="24"/>
                      <w:szCs w:val="24"/>
                    </w:rPr>
                    <w:t>Kebijakan D</w:t>
                  </w:r>
                  <w:r>
                    <w:rPr>
                      <w:rFonts w:ascii="Times New Roman" w:hAnsi="Times New Roman" w:cs="Times New Roman"/>
                      <w:sz w:val="24"/>
                      <w:szCs w:val="24"/>
                      <w:lang w:val="en-US"/>
                    </w:rPr>
                    <w:t>i</w:t>
                  </w:r>
                  <w:r w:rsidRPr="00070088">
                    <w:rPr>
                      <w:rFonts w:ascii="Times New Roman" w:hAnsi="Times New Roman" w:cs="Times New Roman"/>
                      <w:sz w:val="24"/>
                      <w:szCs w:val="24"/>
                    </w:rPr>
                    <w:t>viden</w:t>
                  </w:r>
                </w:p>
              </w:txbxContent>
            </v:textbox>
          </v:rect>
        </w:pict>
      </w:r>
      <w:r w:rsidRPr="00554D2A">
        <w:rPr>
          <w:noProof/>
          <w:lang w:val="en-US"/>
        </w:rPr>
        <w:pict>
          <v:shape id="_x0000_s1039" type="#_x0000_t32" style="position:absolute;left:0;text-align:left;margin-left:101.1pt;margin-top:95pt;width:216.75pt;height:36.4pt;flip:y;z-index:251674624" o:connectortype="straight">
            <v:stroke endarrow="block"/>
          </v:shape>
        </w:pict>
      </w:r>
    </w:p>
    <w:p w:rsidR="003D4B35" w:rsidRPr="00011856" w:rsidRDefault="003D4B35" w:rsidP="00147B9B">
      <w:pPr>
        <w:pStyle w:val="ListParagraph"/>
        <w:tabs>
          <w:tab w:val="left" w:pos="426"/>
          <w:tab w:val="left" w:pos="1470"/>
        </w:tabs>
        <w:spacing w:after="0" w:line="240" w:lineRule="auto"/>
        <w:ind w:left="709"/>
        <w:rPr>
          <w:rFonts w:ascii="Times New Roman" w:hAnsi="Times New Roman" w:cs="Times New Roman"/>
          <w:sz w:val="24"/>
          <w:szCs w:val="24"/>
        </w:rPr>
      </w:pPr>
      <w:r w:rsidRPr="00011856">
        <w:rPr>
          <w:rFonts w:ascii="Times New Roman" w:hAnsi="Times New Roman" w:cs="Times New Roman"/>
          <w:sz w:val="24"/>
          <w:szCs w:val="24"/>
        </w:rPr>
        <w:tab/>
      </w:r>
    </w:p>
    <w:p w:rsidR="003D4B35" w:rsidRPr="009778B3" w:rsidRDefault="00554D2A" w:rsidP="00147B9B">
      <w:pPr>
        <w:pStyle w:val="ListParagraph"/>
        <w:tabs>
          <w:tab w:val="left" w:pos="426"/>
        </w:tabs>
        <w:spacing w:after="0" w:line="240" w:lineRule="auto"/>
        <w:ind w:left="709"/>
        <w:rPr>
          <w:rFonts w:ascii="Times New Roman" w:hAnsi="Times New Roman" w:cs="Times New Roman"/>
          <w:sz w:val="24"/>
          <w:szCs w:val="24"/>
          <w:lang w:val="sv-SE"/>
        </w:rPr>
      </w:pPr>
      <w:r w:rsidRPr="00554D2A">
        <w:rPr>
          <w:rFonts w:ascii="Times New Roman" w:hAnsi="Times New Roman" w:cs="Times New Roman"/>
          <w:noProof/>
          <w:sz w:val="24"/>
          <w:szCs w:val="24"/>
          <w:lang w:val="en-US"/>
        </w:rPr>
        <w:pict>
          <v:shape id="_x0000_s1037" type="#_x0000_t202" style="position:absolute;left:0;text-align:left;margin-left:128.1pt;margin-top:3.2pt;width:45.75pt;height:21.15pt;z-index:251672576" fillcolor="white [3212]" strokecolor="white [3212]">
            <o:extrusion v:ext="view" rotationangle=",-15"/>
            <v:textbox style="mso-next-textbox:#_x0000_s1037">
              <w:txbxContent>
                <w:p w:rsidR="00854B73" w:rsidRPr="00EC49E7" w:rsidRDefault="00854B73" w:rsidP="003D4B35">
                  <w:pPr>
                    <w:spacing w:after="0" w:line="240" w:lineRule="auto"/>
                    <w:jc w:val="center"/>
                    <w:rPr>
                      <w:rFonts w:ascii="Times New Roman" w:hAnsi="Times New Roman" w:cs="Times New Roman"/>
                      <w:sz w:val="18"/>
                    </w:rPr>
                  </w:pPr>
                  <w:r>
                    <w:rPr>
                      <w:rFonts w:ascii="Times New Roman" w:hAnsi="Times New Roman" w:cs="Times New Roman"/>
                      <w:sz w:val="18"/>
                      <w:lang w:val="en-US"/>
                    </w:rPr>
                    <w:t>H1</w:t>
                  </w:r>
                </w:p>
              </w:txbxContent>
            </v:textbox>
          </v:shape>
        </w:pict>
      </w:r>
    </w:p>
    <w:p w:rsidR="003D4B35" w:rsidRPr="009778B3" w:rsidRDefault="003D4B35" w:rsidP="00147B9B">
      <w:pPr>
        <w:tabs>
          <w:tab w:val="left" w:pos="426"/>
        </w:tabs>
        <w:spacing w:after="0" w:line="240" w:lineRule="auto"/>
        <w:rPr>
          <w:rFonts w:ascii="Times New Roman" w:hAnsi="Times New Roman" w:cs="Times New Roman"/>
          <w:sz w:val="24"/>
          <w:szCs w:val="24"/>
          <w:lang w:val="sv-SE"/>
        </w:rPr>
      </w:pPr>
    </w:p>
    <w:p w:rsidR="003D4B35" w:rsidRPr="009778B3" w:rsidRDefault="003D4B35" w:rsidP="00147B9B">
      <w:pPr>
        <w:tabs>
          <w:tab w:val="left" w:pos="426"/>
        </w:tabs>
        <w:spacing w:after="0" w:line="240" w:lineRule="auto"/>
        <w:jc w:val="center"/>
        <w:rPr>
          <w:rFonts w:ascii="Times New Roman" w:hAnsi="Times New Roman" w:cs="Times New Roman"/>
          <w:b/>
          <w:sz w:val="24"/>
          <w:szCs w:val="24"/>
          <w:lang w:val="sv-SE"/>
        </w:rPr>
      </w:pPr>
    </w:p>
    <w:p w:rsidR="006466F0" w:rsidRDefault="006466F0" w:rsidP="00147B9B">
      <w:pPr>
        <w:tabs>
          <w:tab w:val="left" w:pos="426"/>
        </w:tabs>
        <w:spacing w:after="0" w:line="240" w:lineRule="auto"/>
        <w:rPr>
          <w:rFonts w:ascii="Times New Roman" w:hAnsi="Times New Roman" w:cs="Times New Roman"/>
          <w:b/>
          <w:sz w:val="24"/>
          <w:szCs w:val="24"/>
        </w:rPr>
      </w:pPr>
    </w:p>
    <w:p w:rsidR="00147B9B" w:rsidRDefault="00554D2A" w:rsidP="00147B9B">
      <w:pPr>
        <w:tabs>
          <w:tab w:val="left" w:pos="426"/>
        </w:tabs>
        <w:spacing w:after="0" w:line="240" w:lineRule="auto"/>
        <w:jc w:val="center"/>
        <w:rPr>
          <w:rFonts w:ascii="Times New Roman" w:hAnsi="Times New Roman" w:cs="Times New Roman"/>
          <w:b/>
          <w:sz w:val="24"/>
          <w:szCs w:val="24"/>
        </w:rPr>
      </w:pPr>
      <w:r w:rsidRPr="00554D2A">
        <w:rPr>
          <w:noProof/>
          <w:lang w:val="en-US"/>
        </w:rPr>
        <w:pict>
          <v:shape id="_x0000_s1040" type="#_x0000_t202" style="position:absolute;left:0;text-align:left;margin-left:130.35pt;margin-top:13.55pt;width:45.75pt;height:21.15pt;z-index:251675648" fillcolor="white [3212]" strokecolor="white [3212]">
            <o:extrusion v:ext="view" rotationangle=",-15"/>
            <v:textbox style="mso-next-textbox:#_x0000_s1040">
              <w:txbxContent>
                <w:p w:rsidR="00854B73" w:rsidRPr="00EC49E7" w:rsidRDefault="00854B73" w:rsidP="003D4B35">
                  <w:pPr>
                    <w:spacing w:after="0" w:line="240" w:lineRule="auto"/>
                    <w:jc w:val="center"/>
                    <w:rPr>
                      <w:rFonts w:ascii="Times New Roman" w:hAnsi="Times New Roman" w:cs="Times New Roman"/>
                      <w:sz w:val="18"/>
                    </w:rPr>
                  </w:pPr>
                  <w:r w:rsidRPr="00406975">
                    <w:rPr>
                      <w:rFonts w:ascii="Times New Roman" w:hAnsi="Times New Roman" w:cs="Times New Roman"/>
                      <w:sz w:val="18"/>
                      <w:lang w:val="en-US"/>
                    </w:rPr>
                    <w:t>H</w:t>
                  </w:r>
                  <w:r>
                    <w:rPr>
                      <w:rFonts w:ascii="Times New Roman" w:hAnsi="Times New Roman" w:cs="Times New Roman"/>
                      <w:sz w:val="18"/>
                      <w:lang w:val="en-US"/>
                    </w:rPr>
                    <w:t xml:space="preserve">2 </w:t>
                  </w:r>
                </w:p>
              </w:txbxContent>
            </v:textbox>
          </v:shape>
        </w:pict>
      </w:r>
    </w:p>
    <w:p w:rsidR="00147B9B" w:rsidRDefault="00147B9B" w:rsidP="00147B9B">
      <w:pPr>
        <w:tabs>
          <w:tab w:val="left" w:pos="426"/>
        </w:tabs>
        <w:spacing w:after="0" w:line="240" w:lineRule="auto"/>
        <w:jc w:val="center"/>
        <w:rPr>
          <w:rFonts w:ascii="Times New Roman" w:hAnsi="Times New Roman" w:cs="Times New Roman"/>
          <w:b/>
          <w:sz w:val="24"/>
          <w:szCs w:val="24"/>
        </w:rPr>
      </w:pPr>
    </w:p>
    <w:p w:rsidR="00147B9B" w:rsidRDefault="00147B9B" w:rsidP="00147B9B">
      <w:pPr>
        <w:tabs>
          <w:tab w:val="left" w:pos="426"/>
        </w:tabs>
        <w:spacing w:after="0" w:line="240" w:lineRule="auto"/>
        <w:jc w:val="center"/>
        <w:rPr>
          <w:rFonts w:ascii="Times New Roman" w:hAnsi="Times New Roman" w:cs="Times New Roman"/>
          <w:b/>
          <w:sz w:val="24"/>
          <w:szCs w:val="24"/>
        </w:rPr>
      </w:pPr>
    </w:p>
    <w:p w:rsidR="00147B9B" w:rsidRDefault="00147B9B" w:rsidP="00147B9B">
      <w:pPr>
        <w:tabs>
          <w:tab w:val="left" w:pos="426"/>
        </w:tabs>
        <w:spacing w:after="0" w:line="240" w:lineRule="auto"/>
        <w:jc w:val="center"/>
        <w:rPr>
          <w:rFonts w:ascii="Times New Roman" w:hAnsi="Times New Roman" w:cs="Times New Roman"/>
          <w:b/>
          <w:sz w:val="24"/>
          <w:szCs w:val="24"/>
        </w:rPr>
      </w:pPr>
    </w:p>
    <w:p w:rsidR="00147B9B" w:rsidRDefault="00147B9B" w:rsidP="00147B9B">
      <w:pPr>
        <w:tabs>
          <w:tab w:val="left" w:pos="426"/>
        </w:tabs>
        <w:spacing w:after="0" w:line="240" w:lineRule="auto"/>
        <w:jc w:val="center"/>
        <w:rPr>
          <w:rFonts w:ascii="Times New Roman" w:hAnsi="Times New Roman" w:cs="Times New Roman"/>
          <w:b/>
          <w:sz w:val="24"/>
          <w:szCs w:val="24"/>
        </w:rPr>
      </w:pPr>
    </w:p>
    <w:p w:rsidR="00147B9B" w:rsidRPr="00021379" w:rsidRDefault="006466F0" w:rsidP="00021379">
      <w:pPr>
        <w:tabs>
          <w:tab w:val="left" w:pos="42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Gambar 1 </w:t>
      </w:r>
      <w:r w:rsidR="003D4B35" w:rsidRPr="00011856">
        <w:rPr>
          <w:rFonts w:ascii="Times New Roman" w:hAnsi="Times New Roman" w:cs="Times New Roman"/>
          <w:b/>
          <w:sz w:val="24"/>
          <w:szCs w:val="24"/>
        </w:rPr>
        <w:t xml:space="preserve"> Kerangka Konseptual atau Model Penelitian</w:t>
      </w:r>
    </w:p>
    <w:p w:rsidR="003D4B35" w:rsidRPr="00011856" w:rsidRDefault="003D4B35" w:rsidP="00147B9B">
      <w:pPr>
        <w:tabs>
          <w:tab w:val="left" w:pos="426"/>
        </w:tabs>
        <w:spacing w:after="0" w:line="240" w:lineRule="auto"/>
        <w:rPr>
          <w:rFonts w:ascii="Times New Roman" w:hAnsi="Times New Roman" w:cs="Times New Roman"/>
          <w:sz w:val="24"/>
          <w:szCs w:val="24"/>
        </w:rPr>
      </w:pPr>
      <w:r w:rsidRPr="00011856">
        <w:rPr>
          <w:rFonts w:ascii="Times New Roman" w:hAnsi="Times New Roman" w:cs="Times New Roman"/>
          <w:sz w:val="24"/>
          <w:szCs w:val="24"/>
        </w:rPr>
        <w:lastRenderedPageBreak/>
        <w:t xml:space="preserve">Keterangan : </w:t>
      </w:r>
    </w:p>
    <w:p w:rsidR="003D4B35" w:rsidRDefault="003D4B35" w:rsidP="00147B9B">
      <w:pPr>
        <w:tabs>
          <w:tab w:val="left" w:pos="426"/>
        </w:tabs>
        <w:spacing w:after="0" w:line="240" w:lineRule="auto"/>
        <w:jc w:val="both"/>
        <w:rPr>
          <w:rFonts w:ascii="Times New Roman" w:hAnsi="Times New Roman" w:cs="Times New Roman"/>
          <w:sz w:val="24"/>
          <w:szCs w:val="24"/>
        </w:rPr>
      </w:pPr>
      <w:r w:rsidRPr="007862E8">
        <w:rPr>
          <w:rFonts w:ascii="Times New Roman" w:hAnsi="Times New Roman" w:cs="Times New Roman"/>
          <w:sz w:val="24"/>
          <w:szCs w:val="24"/>
        </w:rPr>
        <w:t xml:space="preserve">Struktur kepemilikan manajerial </w:t>
      </w:r>
      <w:r w:rsidRPr="007862E8">
        <w:rPr>
          <w:rFonts w:ascii="Times New Roman" w:hAnsi="Times New Roman" w:cs="Times New Roman"/>
          <w:sz w:val="24"/>
          <w:szCs w:val="24"/>
          <w:lang w:val="sv-SE"/>
        </w:rPr>
        <w:t xml:space="preserve">dan </w:t>
      </w:r>
      <w:r w:rsidRPr="007862E8">
        <w:rPr>
          <w:rFonts w:ascii="Times New Roman" w:hAnsi="Times New Roman" w:cs="Times New Roman"/>
          <w:sz w:val="24"/>
          <w:szCs w:val="24"/>
        </w:rPr>
        <w:t xml:space="preserve">struktur </w:t>
      </w:r>
      <w:r w:rsidRPr="007862E8">
        <w:rPr>
          <w:rFonts w:ascii="Times New Roman" w:hAnsi="Times New Roman" w:cs="Times New Roman"/>
          <w:sz w:val="24"/>
          <w:szCs w:val="24"/>
          <w:lang w:val="sv-SE"/>
        </w:rPr>
        <w:t xml:space="preserve">kepemilikan institusional </w:t>
      </w:r>
      <w:r w:rsidRPr="007862E8">
        <w:rPr>
          <w:rFonts w:ascii="Times New Roman" w:hAnsi="Times New Roman" w:cs="Times New Roman"/>
          <w:sz w:val="24"/>
          <w:szCs w:val="24"/>
        </w:rPr>
        <w:t>sebagai variabel inde</w:t>
      </w:r>
      <w:r>
        <w:rPr>
          <w:rFonts w:ascii="Times New Roman" w:hAnsi="Times New Roman" w:cs="Times New Roman"/>
          <w:sz w:val="24"/>
          <w:szCs w:val="24"/>
        </w:rPr>
        <w:t>penden yang mempengaruhi</w:t>
      </w:r>
      <w:r w:rsidRPr="007862E8">
        <w:rPr>
          <w:rFonts w:ascii="Times New Roman" w:hAnsi="Times New Roman" w:cs="Times New Roman"/>
          <w:sz w:val="24"/>
          <w:szCs w:val="24"/>
        </w:rPr>
        <w:t xml:space="preserve"> nilai perusahaan sebagai variabel dependen</w:t>
      </w:r>
      <w:r>
        <w:rPr>
          <w:rFonts w:ascii="Times New Roman" w:hAnsi="Times New Roman" w:cs="Times New Roman"/>
          <w:sz w:val="24"/>
          <w:szCs w:val="24"/>
        </w:rPr>
        <w:t xml:space="preserve"> dengan kebijakan dividen bertindak sebagai variabel intervening.</w:t>
      </w:r>
    </w:p>
    <w:p w:rsidR="00CD5A2A" w:rsidRPr="003D4B35" w:rsidRDefault="00CD5A2A" w:rsidP="00BE69BB">
      <w:pPr>
        <w:tabs>
          <w:tab w:val="left" w:pos="426"/>
        </w:tabs>
        <w:spacing w:after="0"/>
        <w:jc w:val="both"/>
        <w:rPr>
          <w:rFonts w:ascii="Times New Roman" w:hAnsi="Times New Roman" w:cs="Times New Roman"/>
          <w:sz w:val="24"/>
          <w:szCs w:val="24"/>
        </w:rPr>
      </w:pPr>
    </w:p>
    <w:p w:rsidR="003D4B35" w:rsidRPr="006466F0" w:rsidRDefault="003D4B35" w:rsidP="00021379">
      <w:pPr>
        <w:tabs>
          <w:tab w:val="left" w:pos="426"/>
        </w:tabs>
        <w:spacing w:after="0" w:line="240" w:lineRule="auto"/>
        <w:rPr>
          <w:rFonts w:ascii="Times New Roman" w:hAnsi="Times New Roman" w:cs="Times New Roman"/>
          <w:b/>
          <w:sz w:val="24"/>
          <w:szCs w:val="24"/>
        </w:rPr>
      </w:pPr>
      <w:r w:rsidRPr="006466F0">
        <w:rPr>
          <w:rFonts w:ascii="Times New Roman" w:hAnsi="Times New Roman" w:cs="Times New Roman"/>
          <w:b/>
          <w:sz w:val="24"/>
          <w:szCs w:val="24"/>
        </w:rPr>
        <w:t>METODA PENELITIAN</w:t>
      </w:r>
    </w:p>
    <w:p w:rsidR="003D4B35" w:rsidRPr="006466F0" w:rsidRDefault="003D4B35" w:rsidP="00021379">
      <w:pPr>
        <w:tabs>
          <w:tab w:val="left" w:pos="426"/>
        </w:tabs>
        <w:spacing w:after="0" w:line="240" w:lineRule="auto"/>
        <w:jc w:val="both"/>
        <w:rPr>
          <w:rFonts w:ascii="Times New Roman" w:hAnsi="Times New Roman" w:cs="Times New Roman"/>
          <w:b/>
          <w:sz w:val="24"/>
          <w:szCs w:val="24"/>
        </w:rPr>
      </w:pPr>
      <w:r w:rsidRPr="006466F0">
        <w:rPr>
          <w:rFonts w:ascii="Times New Roman" w:hAnsi="Times New Roman" w:cs="Times New Roman"/>
          <w:b/>
          <w:sz w:val="24"/>
          <w:szCs w:val="24"/>
        </w:rPr>
        <w:t>Populasi, Sampel dan Teknik Pengambilan Sampel</w:t>
      </w:r>
    </w:p>
    <w:p w:rsidR="003D4B35" w:rsidRPr="00011856" w:rsidRDefault="003D4B35" w:rsidP="00021379">
      <w:pPr>
        <w:spacing w:after="0" w:line="240" w:lineRule="auto"/>
        <w:ind w:firstLine="426"/>
        <w:jc w:val="both"/>
        <w:rPr>
          <w:rFonts w:ascii="Times New Roman" w:hAnsi="Times New Roman" w:cs="Times New Roman"/>
          <w:sz w:val="24"/>
          <w:szCs w:val="24"/>
        </w:rPr>
      </w:pPr>
      <w:r w:rsidRPr="00011856">
        <w:rPr>
          <w:rFonts w:ascii="Times New Roman" w:hAnsi="Times New Roman" w:cs="Times New Roman"/>
          <w:sz w:val="24"/>
          <w:szCs w:val="24"/>
        </w:rPr>
        <w:t xml:space="preserve">Populasi dalam penelitian ini adalah seluruh perusahaan manufaktur </w:t>
      </w:r>
      <w:r w:rsidRPr="00011856">
        <w:rPr>
          <w:rFonts w:ascii="Times New Roman" w:hAnsi="Times New Roman" w:cs="Times New Roman"/>
          <w:i/>
          <w:sz w:val="24"/>
          <w:szCs w:val="24"/>
        </w:rPr>
        <w:t>go public</w:t>
      </w:r>
      <w:r w:rsidRPr="00011856">
        <w:rPr>
          <w:rFonts w:ascii="Times New Roman" w:hAnsi="Times New Roman" w:cs="Times New Roman"/>
          <w:sz w:val="24"/>
          <w:szCs w:val="24"/>
        </w:rPr>
        <w:t xml:space="preserve"> yang terdaftar di Bursa Efek Indonesia (BEI).</w:t>
      </w:r>
      <w:r>
        <w:rPr>
          <w:rFonts w:ascii="Times New Roman" w:hAnsi="Times New Roman" w:cs="Times New Roman"/>
          <w:sz w:val="24"/>
          <w:szCs w:val="24"/>
        </w:rPr>
        <w:t xml:space="preserve"> </w:t>
      </w:r>
      <w:r w:rsidRPr="00011856">
        <w:rPr>
          <w:rFonts w:ascii="Times New Roman" w:hAnsi="Times New Roman" w:cs="Times New Roman"/>
          <w:sz w:val="24"/>
          <w:szCs w:val="24"/>
        </w:rPr>
        <w:t>S</w:t>
      </w:r>
      <w:r>
        <w:rPr>
          <w:rFonts w:ascii="Times New Roman" w:hAnsi="Times New Roman" w:cs="Times New Roman"/>
          <w:sz w:val="24"/>
          <w:szCs w:val="24"/>
        </w:rPr>
        <w:t>edangkan s</w:t>
      </w:r>
      <w:r w:rsidRPr="00011856">
        <w:rPr>
          <w:rFonts w:ascii="Times New Roman" w:hAnsi="Times New Roman" w:cs="Times New Roman"/>
          <w:sz w:val="24"/>
          <w:szCs w:val="24"/>
        </w:rPr>
        <w:t>ampel dari penelitian ini adalah</w:t>
      </w:r>
      <w:r w:rsidRPr="009778B3">
        <w:rPr>
          <w:rFonts w:ascii="Times New Roman" w:hAnsi="Times New Roman" w:cs="Times New Roman"/>
          <w:sz w:val="24"/>
          <w:szCs w:val="24"/>
        </w:rPr>
        <w:t xml:space="preserve"> </w:t>
      </w:r>
      <w:r w:rsidRPr="00011856">
        <w:rPr>
          <w:rFonts w:ascii="Times New Roman" w:hAnsi="Times New Roman" w:cs="Times New Roman"/>
          <w:sz w:val="24"/>
          <w:szCs w:val="24"/>
        </w:rPr>
        <w:t xml:space="preserve">perusahaan manufaktur </w:t>
      </w:r>
      <w:r w:rsidRPr="00011856">
        <w:rPr>
          <w:rFonts w:ascii="Times New Roman" w:hAnsi="Times New Roman" w:cs="Times New Roman"/>
          <w:i/>
          <w:sz w:val="24"/>
          <w:szCs w:val="24"/>
        </w:rPr>
        <w:t>go public</w:t>
      </w:r>
      <w:r w:rsidRPr="00011856">
        <w:rPr>
          <w:rFonts w:ascii="Times New Roman" w:hAnsi="Times New Roman" w:cs="Times New Roman"/>
          <w:sz w:val="24"/>
          <w:szCs w:val="24"/>
        </w:rPr>
        <w:t xml:space="preserve"> yang terdaftar di BEI selama lima tahun yaitu antara tahun 2007 sampai dengan 2011.</w:t>
      </w:r>
    </w:p>
    <w:p w:rsidR="003D4B35" w:rsidRPr="00011856" w:rsidRDefault="003D4B35" w:rsidP="00021379">
      <w:pPr>
        <w:spacing w:after="0" w:line="240" w:lineRule="auto"/>
        <w:ind w:firstLine="426"/>
        <w:jc w:val="both"/>
        <w:rPr>
          <w:rFonts w:ascii="Times New Roman" w:hAnsi="Times New Roman" w:cs="Times New Roman"/>
          <w:sz w:val="24"/>
          <w:szCs w:val="24"/>
        </w:rPr>
      </w:pPr>
      <w:r w:rsidRPr="00011856">
        <w:rPr>
          <w:rFonts w:ascii="Times New Roman" w:hAnsi="Times New Roman" w:cs="Times New Roman"/>
          <w:sz w:val="24"/>
          <w:szCs w:val="24"/>
        </w:rPr>
        <w:t xml:space="preserve">Teknik pengambilan sampel yang digunakan dalam penelitian ini  adalah metode </w:t>
      </w:r>
      <w:r w:rsidRPr="00011856">
        <w:rPr>
          <w:rFonts w:ascii="Times New Roman" w:hAnsi="Times New Roman" w:cs="Times New Roman"/>
          <w:i/>
          <w:sz w:val="24"/>
          <w:szCs w:val="24"/>
        </w:rPr>
        <w:t>purposive sampling</w:t>
      </w:r>
      <w:r w:rsidRPr="00011856">
        <w:rPr>
          <w:rFonts w:ascii="Times New Roman" w:hAnsi="Times New Roman" w:cs="Times New Roman"/>
          <w:sz w:val="24"/>
          <w:szCs w:val="24"/>
        </w:rPr>
        <w:t xml:space="preserve"> dengan kriteria</w:t>
      </w:r>
      <w:r>
        <w:rPr>
          <w:rFonts w:ascii="Times New Roman" w:hAnsi="Times New Roman" w:cs="Times New Roman"/>
          <w:sz w:val="24"/>
          <w:szCs w:val="24"/>
        </w:rPr>
        <w:t xml:space="preserve"> sebagai berikut</w:t>
      </w:r>
      <w:r w:rsidRPr="00011856">
        <w:rPr>
          <w:rFonts w:ascii="Times New Roman" w:hAnsi="Times New Roman" w:cs="Times New Roman"/>
          <w:sz w:val="24"/>
          <w:szCs w:val="24"/>
        </w:rPr>
        <w:t xml:space="preserve"> : </w:t>
      </w:r>
    </w:p>
    <w:p w:rsidR="003D4B35" w:rsidRPr="00011856" w:rsidRDefault="003D4B35" w:rsidP="00021379">
      <w:pPr>
        <w:pStyle w:val="ListParagraph"/>
        <w:numPr>
          <w:ilvl w:val="0"/>
          <w:numId w:val="14"/>
        </w:numPr>
        <w:spacing w:after="0" w:line="240" w:lineRule="auto"/>
        <w:ind w:left="426" w:hanging="426"/>
        <w:jc w:val="both"/>
        <w:rPr>
          <w:rFonts w:ascii="Times New Roman" w:hAnsi="Times New Roman" w:cs="Times New Roman"/>
          <w:sz w:val="24"/>
          <w:szCs w:val="24"/>
        </w:rPr>
      </w:pPr>
      <w:r w:rsidRPr="00011856">
        <w:rPr>
          <w:rFonts w:ascii="Times New Roman" w:hAnsi="Times New Roman" w:cs="Times New Roman"/>
          <w:sz w:val="24"/>
          <w:szCs w:val="24"/>
        </w:rPr>
        <w:t xml:space="preserve">Perusahaan manufaktur yang sudah </w:t>
      </w:r>
      <w:r w:rsidRPr="00011856">
        <w:rPr>
          <w:rFonts w:ascii="Times New Roman" w:hAnsi="Times New Roman" w:cs="Times New Roman"/>
          <w:i/>
          <w:sz w:val="24"/>
          <w:szCs w:val="24"/>
        </w:rPr>
        <w:t>go public</w:t>
      </w:r>
      <w:r w:rsidRPr="00011856">
        <w:rPr>
          <w:rFonts w:ascii="Times New Roman" w:hAnsi="Times New Roman" w:cs="Times New Roman"/>
          <w:sz w:val="24"/>
          <w:szCs w:val="24"/>
        </w:rPr>
        <w:t xml:space="preserve"> atau terdaftar di Bursa Efek Indonesia (BEI) selama periode 2007 sampai dengan 2011.</w:t>
      </w:r>
    </w:p>
    <w:p w:rsidR="003D4B35" w:rsidRPr="00011856" w:rsidRDefault="003D4B35" w:rsidP="00021379">
      <w:pPr>
        <w:pStyle w:val="ListParagraph"/>
        <w:numPr>
          <w:ilvl w:val="0"/>
          <w:numId w:val="14"/>
        </w:numPr>
        <w:spacing w:after="0" w:line="240" w:lineRule="auto"/>
        <w:ind w:left="426" w:hanging="426"/>
        <w:jc w:val="both"/>
        <w:rPr>
          <w:rFonts w:ascii="Times New Roman" w:hAnsi="Times New Roman" w:cs="Times New Roman"/>
          <w:sz w:val="24"/>
          <w:szCs w:val="24"/>
        </w:rPr>
      </w:pPr>
      <w:r w:rsidRPr="00011856">
        <w:rPr>
          <w:rFonts w:ascii="Times New Roman" w:hAnsi="Times New Roman" w:cs="Times New Roman"/>
          <w:sz w:val="24"/>
          <w:szCs w:val="24"/>
        </w:rPr>
        <w:t>Perusahaan yang secara periodik mempublikasikan laporan tahunan dengan periode yang berakhir pada tanggal 31 Desember selama periode pengamatan tahun 2007 sampai dengan 2011.</w:t>
      </w:r>
    </w:p>
    <w:p w:rsidR="003D4B35" w:rsidRDefault="003D4B35" w:rsidP="00021379">
      <w:pPr>
        <w:pStyle w:val="ListParagraph"/>
        <w:numPr>
          <w:ilvl w:val="0"/>
          <w:numId w:val="14"/>
        </w:numPr>
        <w:spacing w:after="0" w:line="240" w:lineRule="auto"/>
        <w:ind w:left="426" w:hanging="426"/>
        <w:jc w:val="both"/>
        <w:rPr>
          <w:rFonts w:ascii="Times New Roman" w:hAnsi="Times New Roman" w:cs="Times New Roman"/>
          <w:sz w:val="24"/>
          <w:szCs w:val="24"/>
        </w:rPr>
      </w:pPr>
      <w:r w:rsidRPr="00011856">
        <w:rPr>
          <w:rFonts w:ascii="Times New Roman" w:hAnsi="Times New Roman" w:cs="Times New Roman"/>
          <w:sz w:val="24"/>
          <w:szCs w:val="24"/>
        </w:rPr>
        <w:t>Laporan keuangan disajikan dalam rupiah dan semua data yang dibutuhkan untuk penelitian ini tersedia dengan lengkap.</w:t>
      </w:r>
    </w:p>
    <w:p w:rsidR="00A83298" w:rsidRPr="00A83298" w:rsidRDefault="00A83298" w:rsidP="00021379">
      <w:pPr>
        <w:spacing w:after="0" w:line="240" w:lineRule="auto"/>
        <w:jc w:val="both"/>
        <w:rPr>
          <w:rFonts w:ascii="Times New Roman" w:hAnsi="Times New Roman" w:cs="Times New Roman"/>
          <w:sz w:val="24"/>
          <w:szCs w:val="24"/>
        </w:rPr>
      </w:pPr>
    </w:p>
    <w:p w:rsidR="003D4B35" w:rsidRPr="006466F0" w:rsidRDefault="003D4B35" w:rsidP="00021379">
      <w:pPr>
        <w:tabs>
          <w:tab w:val="left" w:pos="426"/>
        </w:tabs>
        <w:spacing w:after="0" w:line="240" w:lineRule="auto"/>
        <w:jc w:val="both"/>
        <w:rPr>
          <w:rFonts w:ascii="Times New Roman" w:hAnsi="Times New Roman" w:cs="Times New Roman"/>
          <w:b/>
          <w:sz w:val="24"/>
          <w:szCs w:val="24"/>
        </w:rPr>
      </w:pPr>
      <w:r w:rsidRPr="006466F0">
        <w:rPr>
          <w:rFonts w:ascii="Times New Roman" w:hAnsi="Times New Roman" w:cs="Times New Roman"/>
          <w:b/>
          <w:sz w:val="24"/>
          <w:szCs w:val="24"/>
        </w:rPr>
        <w:t>Definisi Operasional Variabel</w:t>
      </w:r>
      <w:r w:rsidR="001B7E87" w:rsidRPr="006466F0">
        <w:rPr>
          <w:rFonts w:ascii="Times New Roman" w:hAnsi="Times New Roman" w:cs="Times New Roman"/>
          <w:b/>
          <w:sz w:val="24"/>
          <w:szCs w:val="24"/>
        </w:rPr>
        <w:t xml:space="preserve"> dan Pengukuran Variabel</w:t>
      </w:r>
    </w:p>
    <w:p w:rsidR="003D4B35" w:rsidRPr="006466F0" w:rsidRDefault="003D4B35" w:rsidP="00021379">
      <w:pPr>
        <w:tabs>
          <w:tab w:val="left" w:pos="426"/>
        </w:tabs>
        <w:spacing w:after="0" w:line="240" w:lineRule="auto"/>
        <w:jc w:val="both"/>
        <w:rPr>
          <w:rFonts w:ascii="Times New Roman" w:hAnsi="Times New Roman" w:cs="Times New Roman"/>
          <w:b/>
          <w:sz w:val="24"/>
          <w:szCs w:val="24"/>
        </w:rPr>
      </w:pPr>
      <w:r w:rsidRPr="006466F0">
        <w:rPr>
          <w:rFonts w:ascii="Times New Roman" w:hAnsi="Times New Roman" w:cs="Times New Roman"/>
          <w:b/>
          <w:sz w:val="24"/>
          <w:szCs w:val="24"/>
          <w:lang w:val="en-US"/>
        </w:rPr>
        <w:t xml:space="preserve">Struktur </w:t>
      </w:r>
      <w:r w:rsidRPr="006466F0">
        <w:rPr>
          <w:rFonts w:ascii="Times New Roman" w:hAnsi="Times New Roman" w:cs="Times New Roman"/>
          <w:b/>
          <w:sz w:val="24"/>
          <w:szCs w:val="24"/>
        </w:rPr>
        <w:t>Kepemilikan Manajerial</w:t>
      </w:r>
    </w:p>
    <w:p w:rsidR="003D4B35" w:rsidRPr="009778B3" w:rsidRDefault="003D4B35" w:rsidP="00021379">
      <w:pPr>
        <w:pStyle w:val="ListParagraph"/>
        <w:tabs>
          <w:tab w:val="left" w:pos="426"/>
        </w:tabs>
        <w:spacing w:after="0" w:line="240" w:lineRule="auto"/>
        <w:ind w:left="0"/>
        <w:jc w:val="both"/>
        <w:rPr>
          <w:rFonts w:ascii="Times New Roman" w:hAnsi="Times New Roman" w:cs="Times New Roman"/>
          <w:sz w:val="24"/>
          <w:szCs w:val="24"/>
        </w:rPr>
      </w:pPr>
      <w:r w:rsidRPr="00011856">
        <w:rPr>
          <w:rFonts w:ascii="Times New Roman" w:hAnsi="Times New Roman" w:cs="Times New Roman"/>
          <w:sz w:val="24"/>
          <w:szCs w:val="24"/>
        </w:rPr>
        <w:tab/>
        <w:t xml:space="preserve">Kepemilikan manajerial merupakan tingkat kepemilikan saham pihak manajemen yang secara aktif ikut dalam pengambilan keputusan, diukur dengan proporsi saham yang dimiliki manajer pada akhir tahun yang dinyatakan dalam persentase (Yadnyana </w:t>
      </w:r>
      <w:r w:rsidRPr="009778B3">
        <w:rPr>
          <w:rFonts w:ascii="Times New Roman" w:hAnsi="Times New Roman" w:cs="Times New Roman"/>
          <w:sz w:val="24"/>
          <w:szCs w:val="24"/>
        </w:rPr>
        <w:t>dan</w:t>
      </w:r>
      <w:r w:rsidRPr="00011856">
        <w:rPr>
          <w:rFonts w:ascii="Times New Roman" w:hAnsi="Times New Roman" w:cs="Times New Roman"/>
          <w:sz w:val="24"/>
          <w:szCs w:val="24"/>
        </w:rPr>
        <w:t xml:space="preserve"> Wati, 2011). </w:t>
      </w:r>
    </w:p>
    <w:p w:rsidR="00147B9B" w:rsidRDefault="00147B9B" w:rsidP="00021379">
      <w:pPr>
        <w:tabs>
          <w:tab w:val="left" w:pos="426"/>
        </w:tabs>
        <w:spacing w:after="0" w:line="240" w:lineRule="auto"/>
        <w:jc w:val="both"/>
        <w:rPr>
          <w:rFonts w:ascii="Times New Roman" w:hAnsi="Times New Roman" w:cs="Times New Roman"/>
          <w:b/>
          <w:sz w:val="24"/>
          <w:szCs w:val="24"/>
        </w:rPr>
      </w:pPr>
    </w:p>
    <w:p w:rsidR="003D4B35" w:rsidRPr="006466F0" w:rsidRDefault="003D4B35" w:rsidP="00021379">
      <w:pPr>
        <w:tabs>
          <w:tab w:val="left" w:pos="426"/>
        </w:tabs>
        <w:spacing w:after="0" w:line="240" w:lineRule="auto"/>
        <w:jc w:val="both"/>
        <w:rPr>
          <w:rFonts w:ascii="Times New Roman" w:hAnsi="Times New Roman" w:cs="Times New Roman"/>
          <w:b/>
          <w:sz w:val="24"/>
          <w:szCs w:val="24"/>
          <w:lang w:val="en-US"/>
        </w:rPr>
      </w:pPr>
      <w:r w:rsidRPr="006466F0">
        <w:rPr>
          <w:rFonts w:ascii="Times New Roman" w:hAnsi="Times New Roman" w:cs="Times New Roman"/>
          <w:b/>
          <w:sz w:val="24"/>
          <w:szCs w:val="24"/>
          <w:lang w:val="en-US"/>
        </w:rPr>
        <w:t>Struktur Kepemilikan Institusional</w:t>
      </w:r>
    </w:p>
    <w:p w:rsidR="003D4B35" w:rsidRPr="00011856" w:rsidRDefault="003D4B35" w:rsidP="00021379">
      <w:pPr>
        <w:pStyle w:val="ListParagraph"/>
        <w:tabs>
          <w:tab w:val="left" w:pos="426"/>
        </w:tabs>
        <w:spacing w:after="0" w:line="240" w:lineRule="auto"/>
        <w:ind w:left="0"/>
        <w:jc w:val="both"/>
        <w:rPr>
          <w:rFonts w:ascii="Times New Roman" w:hAnsi="Times New Roman" w:cs="Times New Roman"/>
          <w:sz w:val="24"/>
          <w:szCs w:val="24"/>
          <w:lang w:val="en-US"/>
        </w:rPr>
      </w:pPr>
      <w:r w:rsidRPr="00011856">
        <w:rPr>
          <w:rFonts w:ascii="Times New Roman" w:hAnsi="Times New Roman" w:cs="Times New Roman"/>
          <w:sz w:val="24"/>
          <w:szCs w:val="24"/>
          <w:lang w:val="en-US"/>
        </w:rPr>
        <w:tab/>
        <w:t>Kepemilikan Institusional yaitu proporsi kepemilikan saham yang dimiliki oleh institusional pada akhir tahun yang diukur dalam persentase saham yang dimiliki oleh investor institusional dalam suatu perusahaan (Indahningrum dan Handayani, 2009).</w:t>
      </w:r>
    </w:p>
    <w:p w:rsidR="00147B9B" w:rsidRDefault="00147B9B" w:rsidP="00021379">
      <w:pPr>
        <w:tabs>
          <w:tab w:val="left" w:pos="426"/>
        </w:tabs>
        <w:spacing w:after="0" w:line="240" w:lineRule="auto"/>
        <w:jc w:val="both"/>
        <w:rPr>
          <w:rFonts w:ascii="Times New Roman" w:hAnsi="Times New Roman" w:cs="Times New Roman"/>
          <w:b/>
          <w:sz w:val="24"/>
          <w:szCs w:val="24"/>
        </w:rPr>
      </w:pPr>
    </w:p>
    <w:p w:rsidR="003D4B35" w:rsidRPr="006466F0" w:rsidRDefault="003D4B35" w:rsidP="00021379">
      <w:pPr>
        <w:tabs>
          <w:tab w:val="left" w:pos="426"/>
        </w:tabs>
        <w:spacing w:after="0" w:line="240" w:lineRule="auto"/>
        <w:jc w:val="both"/>
        <w:rPr>
          <w:rFonts w:ascii="Times New Roman" w:hAnsi="Times New Roman" w:cs="Times New Roman"/>
          <w:b/>
          <w:sz w:val="24"/>
          <w:szCs w:val="24"/>
        </w:rPr>
      </w:pPr>
      <w:r w:rsidRPr="006466F0">
        <w:rPr>
          <w:rFonts w:ascii="Times New Roman" w:hAnsi="Times New Roman" w:cs="Times New Roman"/>
          <w:b/>
          <w:sz w:val="24"/>
          <w:szCs w:val="24"/>
        </w:rPr>
        <w:t>Kebijakan Deviden</w:t>
      </w:r>
    </w:p>
    <w:p w:rsidR="003D4B35" w:rsidRPr="00011856" w:rsidRDefault="003D4B35" w:rsidP="00021379">
      <w:pPr>
        <w:pStyle w:val="ListParagraph"/>
        <w:tabs>
          <w:tab w:val="left" w:pos="426"/>
        </w:tabs>
        <w:spacing w:after="0" w:line="240" w:lineRule="auto"/>
        <w:ind w:left="0"/>
        <w:jc w:val="both"/>
        <w:rPr>
          <w:rFonts w:ascii="Times New Roman" w:hAnsi="Times New Roman" w:cs="Times New Roman"/>
          <w:sz w:val="24"/>
          <w:szCs w:val="24"/>
        </w:rPr>
      </w:pPr>
      <w:r w:rsidRPr="00011856">
        <w:rPr>
          <w:rFonts w:ascii="Times New Roman" w:hAnsi="Times New Roman" w:cs="Times New Roman"/>
          <w:sz w:val="24"/>
          <w:szCs w:val="24"/>
        </w:rPr>
        <w:tab/>
        <w:t xml:space="preserve">Kebijakan Deviden adalah keputusan tentang seberapa banyak laba saat ini yang akan dibayarkan sebagai dividen daripada ditahan untuk diinvestasikan kembali dalam perusahaan (Brigham dan Houston, 2001 dalam Wijaya dan Wibawa, 2010). Kebijakan deviden dalam penelitian ini diukur dengan </w:t>
      </w:r>
      <w:r w:rsidRPr="00011856">
        <w:rPr>
          <w:rFonts w:ascii="Times New Roman" w:hAnsi="Times New Roman" w:cs="Times New Roman"/>
          <w:i/>
          <w:sz w:val="24"/>
          <w:szCs w:val="24"/>
        </w:rPr>
        <w:t>Dividend Payout Ratio</w:t>
      </w:r>
      <w:r w:rsidRPr="00011856">
        <w:rPr>
          <w:rFonts w:ascii="Times New Roman" w:hAnsi="Times New Roman" w:cs="Times New Roman"/>
          <w:sz w:val="24"/>
          <w:szCs w:val="24"/>
        </w:rPr>
        <w:t xml:space="preserve"> (DPR), yaitu perbandingan antara dividen per lembar saham dengan laba per lembar saham yang dinyatakan dengan rumus (Brigham </w:t>
      </w:r>
      <w:r w:rsidRPr="009778B3">
        <w:rPr>
          <w:rFonts w:ascii="Times New Roman" w:hAnsi="Times New Roman" w:cs="Times New Roman"/>
          <w:sz w:val="24"/>
          <w:szCs w:val="24"/>
          <w:lang w:val="sv-SE"/>
        </w:rPr>
        <w:t>dan</w:t>
      </w:r>
      <w:r w:rsidRPr="00011856">
        <w:rPr>
          <w:rFonts w:ascii="Times New Roman" w:hAnsi="Times New Roman" w:cs="Times New Roman"/>
          <w:sz w:val="24"/>
          <w:szCs w:val="24"/>
        </w:rPr>
        <w:t xml:space="preserve"> Gapenski, 1996 dalam Wijaya </w:t>
      </w:r>
      <w:r w:rsidRPr="009778B3">
        <w:rPr>
          <w:rFonts w:ascii="Times New Roman" w:hAnsi="Times New Roman" w:cs="Times New Roman"/>
          <w:sz w:val="24"/>
          <w:szCs w:val="24"/>
          <w:lang w:val="sv-SE"/>
        </w:rPr>
        <w:t>dan</w:t>
      </w:r>
      <w:r w:rsidRPr="00011856">
        <w:rPr>
          <w:rFonts w:ascii="Times New Roman" w:hAnsi="Times New Roman" w:cs="Times New Roman"/>
          <w:sz w:val="24"/>
          <w:szCs w:val="24"/>
        </w:rPr>
        <w:t xml:space="preserve"> Wibawa, 2010):</w:t>
      </w:r>
    </w:p>
    <w:p w:rsidR="003D4B35" w:rsidRPr="00011856" w:rsidRDefault="00554D2A" w:rsidP="00021379">
      <w:pPr>
        <w:pStyle w:val="ListParagraph"/>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26" type="#_x0000_t202" style="position:absolute;left:0;text-align:left;margin-left:107.85pt;margin-top:4.8pt;width:189.75pt;height:45.75pt;z-index:251661312" strokecolor="white [3212]">
            <v:textbox style="mso-next-textbox:#_x0000_s1026">
              <w:txbxContent>
                <w:p w:rsidR="00854B73" w:rsidRPr="007B0F08" w:rsidRDefault="00854B73" w:rsidP="003D4B35">
                  <w:pPr>
                    <w:spacing w:after="0"/>
                    <w:rPr>
                      <w:rFonts w:ascii="Times New Roman" w:hAnsi="Times New Roman" w:cs="Times New Roman"/>
                      <w:sz w:val="24"/>
                      <w:szCs w:val="24"/>
                    </w:rPr>
                  </w:pPr>
                  <w:r w:rsidRPr="007B0F08">
                    <w:rPr>
                      <w:rFonts w:ascii="Times New Roman" w:hAnsi="Times New Roman" w:cs="Times New Roman"/>
                      <w:sz w:val="24"/>
                      <w:szCs w:val="24"/>
                    </w:rPr>
                    <w:t>DPR = Dividen per lembar saham</w:t>
                  </w:r>
                </w:p>
                <w:p w:rsidR="00854B73" w:rsidRPr="007B0F08" w:rsidRDefault="00854B73" w:rsidP="003D4B35">
                  <w:pPr>
                    <w:spacing w:after="0"/>
                    <w:ind w:firstLine="720"/>
                    <w:rPr>
                      <w:rFonts w:ascii="Times New Roman" w:hAnsi="Times New Roman" w:cs="Times New Roman"/>
                      <w:sz w:val="24"/>
                      <w:szCs w:val="24"/>
                    </w:rPr>
                  </w:pPr>
                  <w:r w:rsidRPr="007B0F08">
                    <w:rPr>
                      <w:rFonts w:ascii="Times New Roman" w:hAnsi="Times New Roman" w:cs="Times New Roman"/>
                      <w:sz w:val="24"/>
                      <w:szCs w:val="24"/>
                    </w:rPr>
                    <w:t>Laba per lembar saham</w:t>
                  </w:r>
                </w:p>
              </w:txbxContent>
            </v:textbox>
          </v:shape>
        </w:pict>
      </w:r>
    </w:p>
    <w:p w:rsidR="003D4B35" w:rsidRPr="00011856" w:rsidRDefault="00554D2A" w:rsidP="00021379">
      <w:pPr>
        <w:pStyle w:val="ListParagraph"/>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27" type="#_x0000_t32" style="position:absolute;left:0;text-align:left;margin-left:150.6pt;margin-top:7.7pt;width:125.25pt;height:0;z-index:251662336" o:connectortype="straight"/>
        </w:pict>
      </w:r>
    </w:p>
    <w:p w:rsidR="00147B9B" w:rsidRDefault="00147B9B" w:rsidP="00021379">
      <w:pPr>
        <w:pStyle w:val="ListParagraph"/>
        <w:tabs>
          <w:tab w:val="left" w:pos="426"/>
        </w:tabs>
        <w:spacing w:after="0" w:line="240" w:lineRule="auto"/>
        <w:ind w:left="0"/>
        <w:jc w:val="both"/>
        <w:rPr>
          <w:rFonts w:ascii="Times New Roman" w:hAnsi="Times New Roman" w:cs="Times New Roman"/>
          <w:b/>
          <w:sz w:val="24"/>
          <w:szCs w:val="24"/>
        </w:rPr>
      </w:pPr>
    </w:p>
    <w:p w:rsidR="00021379" w:rsidRDefault="00021379" w:rsidP="00021379">
      <w:pPr>
        <w:pStyle w:val="ListParagraph"/>
        <w:tabs>
          <w:tab w:val="left" w:pos="426"/>
        </w:tabs>
        <w:spacing w:after="0" w:line="240" w:lineRule="auto"/>
        <w:ind w:left="0"/>
        <w:jc w:val="both"/>
        <w:rPr>
          <w:rFonts w:ascii="Times New Roman" w:hAnsi="Times New Roman" w:cs="Times New Roman"/>
          <w:b/>
          <w:sz w:val="24"/>
          <w:szCs w:val="24"/>
        </w:rPr>
      </w:pPr>
    </w:p>
    <w:p w:rsidR="003D4B35" w:rsidRPr="006466F0" w:rsidRDefault="003D4B35" w:rsidP="00021379">
      <w:pPr>
        <w:pStyle w:val="ListParagraph"/>
        <w:tabs>
          <w:tab w:val="left" w:pos="426"/>
        </w:tabs>
        <w:spacing w:after="0" w:line="240" w:lineRule="auto"/>
        <w:ind w:left="0"/>
        <w:jc w:val="both"/>
        <w:rPr>
          <w:rFonts w:ascii="Times New Roman" w:hAnsi="Times New Roman" w:cs="Times New Roman"/>
          <w:b/>
          <w:sz w:val="24"/>
          <w:szCs w:val="24"/>
        </w:rPr>
      </w:pPr>
      <w:r w:rsidRPr="006466F0">
        <w:rPr>
          <w:rFonts w:ascii="Times New Roman" w:hAnsi="Times New Roman" w:cs="Times New Roman"/>
          <w:b/>
          <w:sz w:val="24"/>
          <w:szCs w:val="24"/>
        </w:rPr>
        <w:lastRenderedPageBreak/>
        <w:t>Nilai Perusahaan</w:t>
      </w:r>
    </w:p>
    <w:p w:rsidR="006466F0" w:rsidRDefault="003D4B35" w:rsidP="00021379">
      <w:pPr>
        <w:pStyle w:val="ListParagraph"/>
        <w:tabs>
          <w:tab w:val="left" w:pos="426"/>
        </w:tabs>
        <w:spacing w:after="0" w:line="240" w:lineRule="auto"/>
        <w:ind w:left="0"/>
        <w:jc w:val="both"/>
        <w:rPr>
          <w:rFonts w:ascii="Times New Roman" w:hAnsi="Times New Roman" w:cs="Times New Roman"/>
          <w:sz w:val="24"/>
          <w:szCs w:val="24"/>
        </w:rPr>
      </w:pPr>
      <w:r w:rsidRPr="00011856">
        <w:rPr>
          <w:rFonts w:ascii="Times New Roman" w:hAnsi="Times New Roman" w:cs="Times New Roman"/>
          <w:sz w:val="24"/>
          <w:szCs w:val="24"/>
        </w:rPr>
        <w:tab/>
        <w:t xml:space="preserve">Nilai perusahaan adalah sebagai nilai pasar karena nilai perusahaan dapat memberikan kemakmuran pemegang saham secara maksimum apabila harga saham perusahaan meningkat (Hasnawati, 2005 dalam Wijaya </w:t>
      </w:r>
      <w:r w:rsidRPr="009778B3">
        <w:rPr>
          <w:rFonts w:ascii="Times New Roman" w:hAnsi="Times New Roman" w:cs="Times New Roman"/>
          <w:sz w:val="24"/>
          <w:szCs w:val="24"/>
        </w:rPr>
        <w:t>dan</w:t>
      </w:r>
      <w:r w:rsidRPr="00011856">
        <w:rPr>
          <w:rFonts w:ascii="Times New Roman" w:hAnsi="Times New Roman" w:cs="Times New Roman"/>
          <w:sz w:val="24"/>
          <w:szCs w:val="24"/>
        </w:rPr>
        <w:t xml:space="preserve"> Wibawa, 2010). Nilai perusahaan dalam penelitian ini dikonfirmasikan melalui </w:t>
      </w:r>
      <w:r w:rsidRPr="00011856">
        <w:rPr>
          <w:rFonts w:ascii="Times New Roman" w:hAnsi="Times New Roman" w:cs="Times New Roman"/>
          <w:i/>
          <w:iCs/>
          <w:sz w:val="24"/>
          <w:szCs w:val="24"/>
        </w:rPr>
        <w:t xml:space="preserve">Price Book Value </w:t>
      </w:r>
      <w:r w:rsidRPr="00011856">
        <w:rPr>
          <w:rFonts w:ascii="Times New Roman" w:hAnsi="Times New Roman" w:cs="Times New Roman"/>
          <w:sz w:val="24"/>
          <w:szCs w:val="24"/>
        </w:rPr>
        <w:t xml:space="preserve">(PBV). PBV </w:t>
      </w:r>
      <w:r w:rsidRPr="009778B3">
        <w:rPr>
          <w:rFonts w:ascii="Times New Roman" w:hAnsi="Times New Roman" w:cs="Times New Roman"/>
          <w:sz w:val="24"/>
          <w:szCs w:val="24"/>
        </w:rPr>
        <w:t xml:space="preserve">merupakan perbandingan antara harga pasar per lembar saham perusahaan dengan nilai buku per lembar saham </w:t>
      </w:r>
      <w:r w:rsidRPr="00011856">
        <w:rPr>
          <w:rFonts w:ascii="Times New Roman" w:hAnsi="Times New Roman" w:cs="Times New Roman"/>
          <w:sz w:val="24"/>
          <w:szCs w:val="24"/>
        </w:rPr>
        <w:t>(</w:t>
      </w:r>
      <w:r w:rsidRPr="009778B3">
        <w:rPr>
          <w:rFonts w:ascii="Times New Roman" w:hAnsi="Times New Roman" w:cs="Times New Roman"/>
          <w:sz w:val="24"/>
          <w:szCs w:val="24"/>
        </w:rPr>
        <w:t>Pujiati dan Widanar</w:t>
      </w:r>
      <w:r w:rsidRPr="00011856">
        <w:rPr>
          <w:rFonts w:ascii="Times New Roman" w:hAnsi="Times New Roman" w:cs="Times New Roman"/>
          <w:sz w:val="24"/>
          <w:szCs w:val="24"/>
        </w:rPr>
        <w:t>, 200</w:t>
      </w:r>
      <w:r w:rsidRPr="009778B3">
        <w:rPr>
          <w:rFonts w:ascii="Times New Roman" w:hAnsi="Times New Roman" w:cs="Times New Roman"/>
          <w:sz w:val="24"/>
          <w:szCs w:val="24"/>
        </w:rPr>
        <w:t>9</w:t>
      </w:r>
      <w:r w:rsidRPr="00011856">
        <w:rPr>
          <w:rFonts w:ascii="Times New Roman" w:hAnsi="Times New Roman" w:cs="Times New Roman"/>
          <w:sz w:val="24"/>
          <w:szCs w:val="24"/>
        </w:rPr>
        <w:t>)</w:t>
      </w:r>
      <w:r>
        <w:rPr>
          <w:rFonts w:ascii="Times New Roman" w:hAnsi="Times New Roman" w:cs="Times New Roman"/>
          <w:sz w:val="24"/>
          <w:szCs w:val="24"/>
        </w:rPr>
        <w:t xml:space="preserve">. Harga pasar yang digunakan adalah harga pasar per lembar saham pada saat  penutupan. </w:t>
      </w:r>
      <w:r w:rsidRPr="009778B3">
        <w:rPr>
          <w:rFonts w:ascii="Times New Roman" w:hAnsi="Times New Roman" w:cs="Times New Roman"/>
          <w:sz w:val="24"/>
          <w:szCs w:val="24"/>
        </w:rPr>
        <w:t xml:space="preserve"> </w:t>
      </w:r>
      <w:r>
        <w:rPr>
          <w:rFonts w:ascii="Times New Roman" w:hAnsi="Times New Roman" w:cs="Times New Roman"/>
          <w:sz w:val="24"/>
          <w:szCs w:val="24"/>
        </w:rPr>
        <w:t xml:space="preserve">PBV dinyatakan dengan rumus </w:t>
      </w:r>
      <w:r w:rsidRPr="009778B3">
        <w:rPr>
          <w:rFonts w:ascii="Times New Roman" w:hAnsi="Times New Roman" w:cs="Times New Roman"/>
          <w:sz w:val="24"/>
          <w:szCs w:val="24"/>
        </w:rPr>
        <w:t>:</w:t>
      </w:r>
    </w:p>
    <w:p w:rsidR="006466F0" w:rsidRPr="009778B3" w:rsidRDefault="00554D2A" w:rsidP="00021379">
      <w:pPr>
        <w:pStyle w:val="ListParagraph"/>
        <w:tabs>
          <w:tab w:val="left" w:pos="426"/>
        </w:tabs>
        <w:spacing w:after="0" w:line="240" w:lineRule="auto"/>
        <w:ind w:left="0"/>
        <w:jc w:val="both"/>
        <w:rPr>
          <w:rFonts w:ascii="Times New Roman" w:hAnsi="Times New Roman" w:cs="Times New Roman"/>
          <w:sz w:val="24"/>
          <w:szCs w:val="24"/>
        </w:rPr>
      </w:pPr>
      <w:r w:rsidRPr="00554D2A">
        <w:rPr>
          <w:rFonts w:ascii="Times New Roman" w:hAnsi="Times New Roman" w:cs="Times New Roman"/>
          <w:noProof/>
          <w:sz w:val="24"/>
          <w:szCs w:val="24"/>
          <w:lang w:val="en-US"/>
        </w:rPr>
        <w:pict>
          <v:shape id="_x0000_s1032" type="#_x0000_t202" style="position:absolute;left:0;text-align:left;margin-left:99.6pt;margin-top:-.3pt;width:214.5pt;height:45.75pt;z-index:251667456" strokecolor="white [3212]">
            <v:textbox style="mso-next-textbox:#_x0000_s1032">
              <w:txbxContent>
                <w:p w:rsidR="00854B73" w:rsidRPr="009778B3" w:rsidRDefault="00854B73" w:rsidP="003D4B35">
                  <w:pPr>
                    <w:spacing w:after="0"/>
                    <w:rPr>
                      <w:rFonts w:ascii="Times New Roman" w:hAnsi="Times New Roman" w:cs="Times New Roman"/>
                      <w:sz w:val="24"/>
                      <w:szCs w:val="24"/>
                      <w:lang w:val="sv-SE"/>
                    </w:rPr>
                  </w:pPr>
                  <w:r w:rsidRPr="009778B3">
                    <w:rPr>
                      <w:rFonts w:ascii="Times New Roman" w:hAnsi="Times New Roman" w:cs="Times New Roman"/>
                      <w:sz w:val="24"/>
                      <w:szCs w:val="24"/>
                      <w:lang w:val="sv-SE"/>
                    </w:rPr>
                    <w:t>PBV</w:t>
                  </w:r>
                  <w:r>
                    <w:rPr>
                      <w:rFonts w:ascii="Times New Roman" w:hAnsi="Times New Roman" w:cs="Times New Roman"/>
                      <w:sz w:val="24"/>
                      <w:szCs w:val="24"/>
                    </w:rPr>
                    <w:t xml:space="preserve"> =</w:t>
                  </w:r>
                  <w:r w:rsidRPr="009778B3">
                    <w:rPr>
                      <w:rFonts w:ascii="Times New Roman" w:hAnsi="Times New Roman" w:cs="Times New Roman"/>
                      <w:sz w:val="24"/>
                      <w:szCs w:val="24"/>
                      <w:lang w:val="sv-SE"/>
                    </w:rPr>
                    <w:t xml:space="preserve">  </w:t>
                  </w:r>
                  <w:r>
                    <w:rPr>
                      <w:rFonts w:ascii="Times New Roman" w:hAnsi="Times New Roman" w:cs="Times New Roman"/>
                      <w:sz w:val="24"/>
                      <w:szCs w:val="24"/>
                    </w:rPr>
                    <w:t xml:space="preserve">Harga </w:t>
                  </w:r>
                  <w:r w:rsidRPr="009778B3">
                    <w:rPr>
                      <w:rFonts w:ascii="Times New Roman" w:hAnsi="Times New Roman" w:cs="Times New Roman"/>
                      <w:sz w:val="24"/>
                      <w:szCs w:val="24"/>
                      <w:lang w:val="sv-SE"/>
                    </w:rPr>
                    <w:t>pasar per lembar saham</w:t>
                  </w:r>
                </w:p>
                <w:p w:rsidR="00854B73" w:rsidRPr="004C380D" w:rsidRDefault="00854B73" w:rsidP="003D4B35">
                  <w:pPr>
                    <w:spacing w:after="0"/>
                    <w:ind w:firstLine="720"/>
                    <w:rPr>
                      <w:rFonts w:ascii="Times New Roman" w:hAnsi="Times New Roman" w:cs="Times New Roman"/>
                      <w:sz w:val="24"/>
                      <w:szCs w:val="24"/>
                      <w:lang w:val="en-US"/>
                    </w:rPr>
                  </w:pPr>
                  <w:r>
                    <w:rPr>
                      <w:rFonts w:ascii="Times New Roman" w:hAnsi="Times New Roman" w:cs="Times New Roman"/>
                      <w:sz w:val="24"/>
                      <w:szCs w:val="24"/>
                    </w:rPr>
                    <w:t xml:space="preserve"> </w:t>
                  </w:r>
                  <w:r w:rsidRPr="009778B3">
                    <w:rPr>
                      <w:rFonts w:ascii="Times New Roman" w:hAnsi="Times New Roman" w:cs="Times New Roman"/>
                      <w:sz w:val="24"/>
                      <w:szCs w:val="24"/>
                      <w:lang w:val="sv-SE"/>
                    </w:rPr>
                    <w:t xml:space="preserve"> </w:t>
                  </w:r>
                  <w:r>
                    <w:rPr>
                      <w:rFonts w:ascii="Times New Roman" w:hAnsi="Times New Roman" w:cs="Times New Roman"/>
                      <w:sz w:val="24"/>
                      <w:szCs w:val="24"/>
                      <w:lang w:val="en-US"/>
                    </w:rPr>
                    <w:t>Nilai buku per lembar saham</w:t>
                  </w:r>
                </w:p>
              </w:txbxContent>
            </v:textbox>
          </v:shape>
        </w:pict>
      </w:r>
      <w:r w:rsidRPr="00554D2A">
        <w:rPr>
          <w:rFonts w:ascii="Times New Roman" w:hAnsi="Times New Roman" w:cs="Times New Roman"/>
          <w:noProof/>
          <w:sz w:val="24"/>
          <w:szCs w:val="24"/>
          <w:lang w:val="en-US"/>
        </w:rPr>
        <w:pict>
          <v:shape id="_x0000_s1033" type="#_x0000_t32" style="position:absolute;left:0;text-align:left;margin-left:143.1pt;margin-top:19.5pt;width:148.5pt;height:0;z-index:251668480" o:connectortype="straight"/>
        </w:pict>
      </w:r>
    </w:p>
    <w:p w:rsidR="003D4B35" w:rsidRDefault="003D4B35" w:rsidP="00021379">
      <w:pPr>
        <w:pStyle w:val="ListParagraph"/>
        <w:tabs>
          <w:tab w:val="left" w:pos="426"/>
        </w:tabs>
        <w:spacing w:after="0" w:line="240" w:lineRule="auto"/>
        <w:ind w:left="0"/>
        <w:jc w:val="both"/>
        <w:rPr>
          <w:rFonts w:ascii="Times New Roman" w:hAnsi="Times New Roman" w:cs="Times New Roman"/>
          <w:sz w:val="24"/>
          <w:szCs w:val="24"/>
        </w:rPr>
      </w:pPr>
    </w:p>
    <w:p w:rsidR="000833C1" w:rsidRDefault="000833C1" w:rsidP="00021379">
      <w:pPr>
        <w:pStyle w:val="ListParagraph"/>
        <w:tabs>
          <w:tab w:val="left" w:pos="426"/>
        </w:tabs>
        <w:spacing w:after="0" w:line="240" w:lineRule="auto"/>
        <w:ind w:left="0"/>
        <w:jc w:val="both"/>
        <w:rPr>
          <w:rFonts w:ascii="Times New Roman" w:hAnsi="Times New Roman" w:cs="Times New Roman"/>
          <w:sz w:val="24"/>
          <w:szCs w:val="24"/>
        </w:rPr>
      </w:pPr>
    </w:p>
    <w:p w:rsidR="003D4B35" w:rsidRDefault="003D4B35" w:rsidP="00021379">
      <w:pPr>
        <w:pStyle w:val="ListParagraph"/>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dengan nilai buku per lembar saham yang dinyatakan dalam rumus :</w:t>
      </w:r>
    </w:p>
    <w:p w:rsidR="003D4B35" w:rsidRDefault="00554D2A" w:rsidP="00021379">
      <w:pPr>
        <w:pStyle w:val="ListParagraph"/>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8" type="#_x0000_t202" style="position:absolute;left:0;text-align:left;margin-left:41.1pt;margin-top:-.4pt;width:331.5pt;height:49.6pt;z-index:251694080" strokecolor="white [3212]">
            <v:textbox style="mso-next-textbox:#_x0000_s1058">
              <w:txbxContent>
                <w:p w:rsidR="00854B73" w:rsidRPr="005F15B7" w:rsidRDefault="00854B73" w:rsidP="003D4B35">
                  <w:pPr>
                    <w:spacing w:after="0"/>
                    <w:rPr>
                      <w:rFonts w:ascii="Times New Roman" w:hAnsi="Times New Roman" w:cs="Times New Roman"/>
                      <w:sz w:val="24"/>
                      <w:szCs w:val="24"/>
                    </w:rPr>
                  </w:pPr>
                  <w:r>
                    <w:rPr>
                      <w:rFonts w:ascii="Times New Roman" w:hAnsi="Times New Roman" w:cs="Times New Roman"/>
                      <w:sz w:val="24"/>
                      <w:szCs w:val="24"/>
                    </w:rPr>
                    <w:t>Nilai buku per lembar saham  =</w:t>
                  </w:r>
                  <w:r w:rsidRPr="009778B3">
                    <w:rPr>
                      <w:rFonts w:ascii="Times New Roman" w:hAnsi="Times New Roman" w:cs="Times New Roman"/>
                      <w:sz w:val="24"/>
                      <w:szCs w:val="24"/>
                      <w:lang w:val="sv-SE"/>
                    </w:rPr>
                    <w:t xml:space="preserve">  </w:t>
                  </w:r>
                  <w:r>
                    <w:rPr>
                      <w:rFonts w:ascii="Times New Roman" w:hAnsi="Times New Roman" w:cs="Times New Roman"/>
                      <w:sz w:val="24"/>
                      <w:szCs w:val="24"/>
                    </w:rPr>
                    <w:tab/>
                    <w:t xml:space="preserve">  Jumlah ekuitas</w:t>
                  </w:r>
                </w:p>
                <w:p w:rsidR="00854B73" w:rsidRPr="005F15B7" w:rsidRDefault="00854B73" w:rsidP="003D4B3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r w:rsidRPr="009778B3">
                    <w:rPr>
                      <w:rFonts w:ascii="Times New Roman" w:hAnsi="Times New Roman" w:cs="Times New Roman"/>
                      <w:sz w:val="24"/>
                      <w:szCs w:val="24"/>
                      <w:lang w:val="sv-SE"/>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Jumlah saham beredar</w:t>
                  </w:r>
                </w:p>
              </w:txbxContent>
            </v:textbox>
          </v:shape>
        </w:pict>
      </w:r>
      <w:r>
        <w:rPr>
          <w:rFonts w:ascii="Times New Roman" w:hAnsi="Times New Roman" w:cs="Times New Roman"/>
          <w:noProof/>
          <w:sz w:val="24"/>
          <w:szCs w:val="24"/>
          <w:lang w:eastAsia="id-ID"/>
        </w:rPr>
        <w:pict>
          <v:shape id="_x0000_s1059" type="#_x0000_t32" style="position:absolute;left:0;text-align:left;margin-left:206.85pt;margin-top:18.45pt;width:120pt;height:0;z-index:251695104" o:connectortype="straight"/>
        </w:pict>
      </w:r>
    </w:p>
    <w:p w:rsidR="003D4B35" w:rsidRDefault="003D4B35" w:rsidP="00021379">
      <w:pPr>
        <w:spacing w:after="0" w:line="240" w:lineRule="auto"/>
        <w:rPr>
          <w:rFonts w:ascii="Times New Roman" w:hAnsi="Times New Roman" w:cs="Times New Roman"/>
          <w:sz w:val="24"/>
          <w:szCs w:val="24"/>
        </w:rPr>
      </w:pPr>
    </w:p>
    <w:p w:rsidR="00887FB1" w:rsidRDefault="00887FB1" w:rsidP="00021379">
      <w:pPr>
        <w:spacing w:after="0" w:line="240" w:lineRule="auto"/>
        <w:rPr>
          <w:rFonts w:ascii="Times New Roman" w:hAnsi="Times New Roman" w:cs="Times New Roman"/>
          <w:sz w:val="24"/>
          <w:szCs w:val="24"/>
        </w:rPr>
      </w:pPr>
    </w:p>
    <w:p w:rsidR="00AD0062" w:rsidRPr="001B7E87" w:rsidRDefault="00AD0062" w:rsidP="00021379">
      <w:pPr>
        <w:spacing w:after="0" w:line="240" w:lineRule="auto"/>
        <w:rPr>
          <w:rFonts w:ascii="Times New Roman" w:hAnsi="Times New Roman" w:cs="Times New Roman"/>
          <w:sz w:val="24"/>
          <w:szCs w:val="24"/>
        </w:rPr>
      </w:pPr>
    </w:p>
    <w:p w:rsidR="003D4B35" w:rsidRPr="006466F0" w:rsidRDefault="003D4B35" w:rsidP="00021379">
      <w:pPr>
        <w:tabs>
          <w:tab w:val="left" w:pos="426"/>
        </w:tabs>
        <w:spacing w:after="0" w:line="240" w:lineRule="auto"/>
        <w:jc w:val="both"/>
        <w:rPr>
          <w:rFonts w:ascii="Times New Roman" w:hAnsi="Times New Roman" w:cs="Times New Roman"/>
          <w:b/>
          <w:sz w:val="24"/>
          <w:szCs w:val="24"/>
        </w:rPr>
      </w:pPr>
      <w:r w:rsidRPr="006466F0">
        <w:rPr>
          <w:rFonts w:ascii="Times New Roman" w:hAnsi="Times New Roman" w:cs="Times New Roman"/>
          <w:b/>
          <w:sz w:val="24"/>
          <w:szCs w:val="24"/>
        </w:rPr>
        <w:t>Teknik Analisis</w:t>
      </w:r>
    </w:p>
    <w:p w:rsidR="003D4B35" w:rsidRDefault="003D4B35" w:rsidP="00021379">
      <w:pPr>
        <w:autoSpaceDE w:val="0"/>
        <w:autoSpaceDN w:val="0"/>
        <w:adjustRightInd w:val="0"/>
        <w:spacing w:after="0" w:line="240" w:lineRule="auto"/>
        <w:ind w:firstLine="426"/>
        <w:jc w:val="both"/>
        <w:rPr>
          <w:rFonts w:ascii="Times New Roman" w:hAnsi="Times New Roman" w:cs="Times New Roman"/>
          <w:sz w:val="24"/>
          <w:szCs w:val="24"/>
        </w:rPr>
      </w:pPr>
      <w:r w:rsidRPr="00601438">
        <w:rPr>
          <w:rFonts w:ascii="Times New Roman" w:hAnsi="Times New Roman" w:cs="Times New Roman"/>
          <w:sz w:val="24"/>
          <w:szCs w:val="24"/>
        </w:rPr>
        <w:t xml:space="preserve">Analisis penelitian ini dilakukan dengan menggunakan bantuan program SPSS 17. </w:t>
      </w:r>
      <w:r w:rsidR="00601438" w:rsidRPr="00601438">
        <w:rPr>
          <w:rFonts w:ascii="Times New Roman" w:eastAsia="PalatinoLinotype-Roman" w:hAnsi="Times New Roman" w:cs="Times New Roman"/>
          <w:sz w:val="24"/>
          <w:szCs w:val="24"/>
        </w:rPr>
        <w:t>Pengujian hipotesis dilakukan sete</w:t>
      </w:r>
      <w:r w:rsidR="00601438">
        <w:rPr>
          <w:rFonts w:ascii="Times New Roman" w:eastAsia="PalatinoLinotype-Roman" w:hAnsi="Times New Roman" w:cs="Times New Roman"/>
          <w:sz w:val="24"/>
          <w:szCs w:val="24"/>
        </w:rPr>
        <w:t xml:space="preserve">lah model regresi sederhana, </w:t>
      </w:r>
      <w:r w:rsidR="00601438" w:rsidRPr="00601438">
        <w:rPr>
          <w:rFonts w:ascii="Times New Roman" w:eastAsia="PalatinoLinotype-Roman" w:hAnsi="Times New Roman" w:cs="Times New Roman"/>
          <w:sz w:val="24"/>
          <w:szCs w:val="24"/>
        </w:rPr>
        <w:t>model regresi berganda</w:t>
      </w:r>
      <w:r w:rsidR="00601438">
        <w:rPr>
          <w:rFonts w:ascii="Times New Roman" w:eastAsia="PalatinoLinotype-Roman" w:hAnsi="Times New Roman" w:cs="Times New Roman"/>
          <w:sz w:val="24"/>
          <w:szCs w:val="24"/>
        </w:rPr>
        <w:t xml:space="preserve"> dan analisis jalur</w:t>
      </w:r>
      <w:r w:rsidR="00601438" w:rsidRPr="00601438">
        <w:rPr>
          <w:rFonts w:ascii="Times New Roman" w:eastAsia="PalatinoLinotype-Roman" w:hAnsi="Times New Roman" w:cs="Times New Roman"/>
          <w:sz w:val="24"/>
          <w:szCs w:val="24"/>
        </w:rPr>
        <w:t xml:space="preserve"> yang akan dilakukan bebas dar</w:t>
      </w:r>
      <w:r w:rsidR="00601438">
        <w:rPr>
          <w:rFonts w:ascii="Times New Roman" w:eastAsia="PalatinoLinotype-Roman" w:hAnsi="Times New Roman" w:cs="Times New Roman"/>
          <w:sz w:val="24"/>
          <w:szCs w:val="24"/>
        </w:rPr>
        <w:t>i pelanggaran uji asumsi klasik</w:t>
      </w:r>
      <w:r w:rsidR="00601438" w:rsidRPr="00601438">
        <w:rPr>
          <w:rFonts w:ascii="Times New Roman" w:eastAsia="PalatinoLinotype-Roman" w:hAnsi="Times New Roman" w:cs="Times New Roman"/>
          <w:sz w:val="24"/>
          <w:szCs w:val="24"/>
        </w:rPr>
        <w:t xml:space="preserve"> yaitu uji </w:t>
      </w:r>
      <w:r w:rsidRPr="00601438">
        <w:rPr>
          <w:rFonts w:ascii="Times New Roman" w:hAnsi="Times New Roman" w:cs="Times New Roman"/>
          <w:sz w:val="24"/>
          <w:szCs w:val="24"/>
        </w:rPr>
        <w:t>Uji Normalitas Data</w:t>
      </w:r>
      <w:r w:rsidR="00601438" w:rsidRPr="00601438">
        <w:rPr>
          <w:rFonts w:ascii="Times New Roman" w:hAnsi="Times New Roman" w:cs="Times New Roman"/>
          <w:sz w:val="24"/>
          <w:szCs w:val="24"/>
        </w:rPr>
        <w:t xml:space="preserve">, </w:t>
      </w:r>
      <w:r w:rsidRPr="00601438">
        <w:rPr>
          <w:rFonts w:ascii="Times New Roman" w:hAnsi="Times New Roman" w:cs="Times New Roman"/>
          <w:sz w:val="24"/>
          <w:szCs w:val="24"/>
        </w:rPr>
        <w:t>Uji Multikolonieritas</w:t>
      </w:r>
      <w:r w:rsidR="00601438" w:rsidRPr="00601438">
        <w:rPr>
          <w:rFonts w:ascii="Times New Roman" w:hAnsi="Times New Roman" w:cs="Times New Roman"/>
          <w:b/>
          <w:sz w:val="24"/>
          <w:szCs w:val="24"/>
        </w:rPr>
        <w:t xml:space="preserve">, </w:t>
      </w:r>
      <w:r w:rsidRPr="00601438">
        <w:rPr>
          <w:rFonts w:ascii="Times New Roman" w:hAnsi="Times New Roman" w:cs="Times New Roman"/>
          <w:sz w:val="24"/>
          <w:szCs w:val="24"/>
        </w:rPr>
        <w:t>Uji Autokorelasi</w:t>
      </w:r>
      <w:r w:rsidR="00601438" w:rsidRPr="00601438">
        <w:rPr>
          <w:rFonts w:ascii="Times New Roman" w:hAnsi="Times New Roman" w:cs="Times New Roman"/>
          <w:sz w:val="24"/>
          <w:szCs w:val="24"/>
        </w:rPr>
        <w:t>,</w:t>
      </w:r>
      <w:r w:rsidR="00601438" w:rsidRPr="00601438">
        <w:rPr>
          <w:rFonts w:ascii="Times New Roman" w:hAnsi="Times New Roman" w:cs="Times New Roman"/>
          <w:b/>
          <w:sz w:val="24"/>
          <w:szCs w:val="24"/>
        </w:rPr>
        <w:t xml:space="preserve"> </w:t>
      </w:r>
      <w:r w:rsidRPr="00601438">
        <w:rPr>
          <w:rFonts w:ascii="Times New Roman" w:hAnsi="Times New Roman" w:cs="Times New Roman"/>
          <w:sz w:val="24"/>
          <w:szCs w:val="24"/>
        </w:rPr>
        <w:t>Uji Heteroskedastisitas</w:t>
      </w:r>
      <w:r w:rsidR="00601438">
        <w:rPr>
          <w:rFonts w:ascii="Times New Roman" w:hAnsi="Times New Roman" w:cs="Times New Roman"/>
          <w:sz w:val="24"/>
          <w:szCs w:val="24"/>
        </w:rPr>
        <w:t>.</w:t>
      </w:r>
    </w:p>
    <w:p w:rsidR="00AA2E47" w:rsidRDefault="00AA2E47" w:rsidP="00BE69BB">
      <w:pPr>
        <w:autoSpaceDE w:val="0"/>
        <w:autoSpaceDN w:val="0"/>
        <w:adjustRightInd w:val="0"/>
        <w:spacing w:after="0"/>
        <w:ind w:firstLine="426"/>
        <w:jc w:val="both"/>
        <w:rPr>
          <w:rFonts w:ascii="Times New Roman" w:hAnsi="Times New Roman" w:cs="Times New Roman"/>
          <w:sz w:val="24"/>
          <w:szCs w:val="24"/>
        </w:rPr>
      </w:pPr>
    </w:p>
    <w:p w:rsidR="008C1D7D" w:rsidRPr="006466F0" w:rsidRDefault="008C1D7D" w:rsidP="006466F0">
      <w:pPr>
        <w:autoSpaceDE w:val="0"/>
        <w:autoSpaceDN w:val="0"/>
        <w:adjustRightInd w:val="0"/>
        <w:spacing w:after="0"/>
        <w:jc w:val="both"/>
        <w:rPr>
          <w:rFonts w:ascii="Times New Roman" w:eastAsia="PalatinoLinotype-Roman" w:hAnsi="Times New Roman" w:cs="Times New Roman"/>
          <w:b/>
          <w:sz w:val="24"/>
          <w:szCs w:val="24"/>
        </w:rPr>
      </w:pPr>
      <w:r w:rsidRPr="006466F0">
        <w:rPr>
          <w:rFonts w:ascii="Times New Roman" w:hAnsi="Times New Roman" w:cs="Times New Roman"/>
          <w:b/>
          <w:sz w:val="24"/>
          <w:szCs w:val="24"/>
        </w:rPr>
        <w:t xml:space="preserve">Hasil Penelitian dan Pembahasan </w:t>
      </w:r>
    </w:p>
    <w:p w:rsidR="008C1D7D" w:rsidRDefault="003D4B35" w:rsidP="006466F0">
      <w:pPr>
        <w:tabs>
          <w:tab w:val="left" w:pos="426"/>
        </w:tabs>
        <w:spacing w:after="0"/>
        <w:jc w:val="both"/>
        <w:rPr>
          <w:rFonts w:ascii="Times New Roman" w:hAnsi="Times New Roman" w:cs="Times New Roman"/>
          <w:b/>
          <w:sz w:val="24"/>
          <w:szCs w:val="24"/>
        </w:rPr>
      </w:pPr>
      <w:r w:rsidRPr="006466F0">
        <w:rPr>
          <w:rFonts w:ascii="Times New Roman" w:hAnsi="Times New Roman" w:cs="Times New Roman"/>
          <w:b/>
          <w:sz w:val="24"/>
          <w:szCs w:val="24"/>
        </w:rPr>
        <w:t xml:space="preserve">Uji </w:t>
      </w:r>
      <w:r w:rsidR="008C1D7D" w:rsidRPr="006466F0">
        <w:rPr>
          <w:rFonts w:ascii="Times New Roman" w:hAnsi="Times New Roman" w:cs="Times New Roman"/>
          <w:b/>
          <w:sz w:val="24"/>
          <w:szCs w:val="24"/>
        </w:rPr>
        <w:t>Analisis Statistik Deskriptif</w:t>
      </w:r>
    </w:p>
    <w:p w:rsidR="006466F0" w:rsidRPr="007D5A62" w:rsidRDefault="006466F0" w:rsidP="006466F0">
      <w:pPr>
        <w:tabs>
          <w:tab w:val="left" w:pos="42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1 </w:t>
      </w:r>
      <w:r w:rsidRPr="004C08A1">
        <w:rPr>
          <w:rFonts w:ascii="Times New Roman" w:hAnsi="Times New Roman" w:cs="Times New Roman"/>
          <w:b/>
          <w:sz w:val="24"/>
          <w:szCs w:val="24"/>
        </w:rPr>
        <w:t>Hasil Uji Statistik Deskriptif</w:t>
      </w:r>
    </w:p>
    <w:tbl>
      <w:tblPr>
        <w:tblW w:w="72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683"/>
        <w:gridCol w:w="1010"/>
        <w:gridCol w:w="1062"/>
        <w:gridCol w:w="1093"/>
        <w:gridCol w:w="1010"/>
        <w:gridCol w:w="1428"/>
      </w:tblGrid>
      <w:tr w:rsidR="006466F0" w:rsidRPr="007D5A62" w:rsidTr="00A04FBF">
        <w:trPr>
          <w:cantSplit/>
          <w:tblHeader/>
          <w:jc w:val="center"/>
        </w:trPr>
        <w:tc>
          <w:tcPr>
            <w:tcW w:w="7283" w:type="dxa"/>
            <w:gridSpan w:val="6"/>
            <w:tcBorders>
              <w:top w:val="nil"/>
              <w:left w:val="nil"/>
              <w:bottom w:val="nil"/>
              <w:right w:val="nil"/>
            </w:tcBorders>
            <w:shd w:val="clear" w:color="auto" w:fill="FFFFFF"/>
            <w:tcMar>
              <w:top w:w="30" w:type="dxa"/>
              <w:left w:w="30" w:type="dxa"/>
              <w:bottom w:w="30" w:type="dxa"/>
              <w:right w:w="30" w:type="dxa"/>
            </w:tcMar>
            <w:vAlign w:val="center"/>
          </w:tcPr>
          <w:p w:rsidR="006466F0" w:rsidRPr="007D5A62" w:rsidRDefault="006466F0" w:rsidP="00A04FBF">
            <w:pPr>
              <w:autoSpaceDE w:val="0"/>
              <w:autoSpaceDN w:val="0"/>
              <w:adjustRightInd w:val="0"/>
              <w:spacing w:after="0" w:line="320" w:lineRule="atLeast"/>
              <w:jc w:val="center"/>
              <w:rPr>
                <w:rFonts w:ascii="Arial" w:hAnsi="Arial" w:cs="Arial"/>
                <w:color w:val="000000"/>
                <w:sz w:val="18"/>
                <w:szCs w:val="18"/>
              </w:rPr>
            </w:pPr>
            <w:r w:rsidRPr="007D5A62">
              <w:rPr>
                <w:rFonts w:ascii="Arial" w:hAnsi="Arial" w:cs="Arial"/>
                <w:b/>
                <w:bCs/>
                <w:color w:val="000000"/>
                <w:sz w:val="18"/>
                <w:szCs w:val="18"/>
              </w:rPr>
              <w:t>Descriptive Statistics</w:t>
            </w:r>
          </w:p>
        </w:tc>
      </w:tr>
      <w:tr w:rsidR="006466F0" w:rsidRPr="007D5A62" w:rsidTr="00A04FBF">
        <w:trPr>
          <w:cantSplit/>
          <w:tblHeader/>
          <w:jc w:val="center"/>
        </w:trPr>
        <w:tc>
          <w:tcPr>
            <w:tcW w:w="168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466F0" w:rsidRPr="007D5A62" w:rsidRDefault="006466F0" w:rsidP="00A04FBF">
            <w:pPr>
              <w:autoSpaceDE w:val="0"/>
              <w:autoSpaceDN w:val="0"/>
              <w:adjustRightInd w:val="0"/>
              <w:spacing w:after="0" w:line="240" w:lineRule="auto"/>
              <w:rPr>
                <w:rFonts w:ascii="Times New Roman" w:hAnsi="Times New Roman" w:cs="Times New Roman"/>
                <w:sz w:val="24"/>
                <w:szCs w:val="24"/>
              </w:rPr>
            </w:pPr>
          </w:p>
        </w:tc>
        <w:tc>
          <w:tcPr>
            <w:tcW w:w="10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466F0" w:rsidRPr="007D5A62" w:rsidRDefault="006466F0" w:rsidP="00A04FBF">
            <w:pPr>
              <w:autoSpaceDE w:val="0"/>
              <w:autoSpaceDN w:val="0"/>
              <w:adjustRightInd w:val="0"/>
              <w:spacing w:after="0" w:line="320" w:lineRule="atLeast"/>
              <w:jc w:val="center"/>
              <w:rPr>
                <w:rFonts w:ascii="Arial" w:hAnsi="Arial" w:cs="Arial"/>
                <w:color w:val="000000"/>
                <w:sz w:val="18"/>
                <w:szCs w:val="18"/>
              </w:rPr>
            </w:pPr>
            <w:r w:rsidRPr="007D5A62">
              <w:rPr>
                <w:rFonts w:ascii="Arial" w:hAnsi="Arial" w:cs="Arial"/>
                <w:color w:val="000000"/>
                <w:sz w:val="18"/>
                <w:szCs w:val="18"/>
              </w:rPr>
              <w:t>N</w:t>
            </w:r>
          </w:p>
        </w:tc>
        <w:tc>
          <w:tcPr>
            <w:tcW w:w="106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466F0" w:rsidRPr="007D5A62" w:rsidRDefault="006466F0" w:rsidP="00A04FBF">
            <w:pPr>
              <w:autoSpaceDE w:val="0"/>
              <w:autoSpaceDN w:val="0"/>
              <w:adjustRightInd w:val="0"/>
              <w:spacing w:after="0" w:line="320" w:lineRule="atLeast"/>
              <w:jc w:val="center"/>
              <w:rPr>
                <w:rFonts w:ascii="Arial" w:hAnsi="Arial" w:cs="Arial"/>
                <w:color w:val="000000"/>
                <w:sz w:val="18"/>
                <w:szCs w:val="18"/>
              </w:rPr>
            </w:pPr>
            <w:r w:rsidRPr="007D5A62">
              <w:rPr>
                <w:rFonts w:ascii="Arial" w:hAnsi="Arial" w:cs="Arial"/>
                <w:color w:val="000000"/>
                <w:sz w:val="18"/>
                <w:szCs w:val="18"/>
              </w:rPr>
              <w:t>Minimum</w:t>
            </w:r>
          </w:p>
        </w:tc>
        <w:tc>
          <w:tcPr>
            <w:tcW w:w="10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466F0" w:rsidRPr="007D5A62" w:rsidRDefault="006466F0" w:rsidP="00A04FBF">
            <w:pPr>
              <w:autoSpaceDE w:val="0"/>
              <w:autoSpaceDN w:val="0"/>
              <w:adjustRightInd w:val="0"/>
              <w:spacing w:after="0" w:line="320" w:lineRule="atLeast"/>
              <w:jc w:val="center"/>
              <w:rPr>
                <w:rFonts w:ascii="Arial" w:hAnsi="Arial" w:cs="Arial"/>
                <w:color w:val="000000"/>
                <w:sz w:val="18"/>
                <w:szCs w:val="18"/>
              </w:rPr>
            </w:pPr>
            <w:r w:rsidRPr="007D5A62">
              <w:rPr>
                <w:rFonts w:ascii="Arial" w:hAnsi="Arial" w:cs="Arial"/>
                <w:color w:val="000000"/>
                <w:sz w:val="18"/>
                <w:szCs w:val="18"/>
              </w:rPr>
              <w:t>Maximum</w:t>
            </w:r>
          </w:p>
        </w:tc>
        <w:tc>
          <w:tcPr>
            <w:tcW w:w="10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466F0" w:rsidRPr="007D5A62" w:rsidRDefault="006466F0" w:rsidP="00A04FBF">
            <w:pPr>
              <w:autoSpaceDE w:val="0"/>
              <w:autoSpaceDN w:val="0"/>
              <w:adjustRightInd w:val="0"/>
              <w:spacing w:after="0" w:line="320" w:lineRule="atLeast"/>
              <w:jc w:val="center"/>
              <w:rPr>
                <w:rFonts w:ascii="Arial" w:hAnsi="Arial" w:cs="Arial"/>
                <w:color w:val="000000"/>
                <w:sz w:val="18"/>
                <w:szCs w:val="18"/>
              </w:rPr>
            </w:pPr>
            <w:r w:rsidRPr="007D5A62">
              <w:rPr>
                <w:rFonts w:ascii="Arial" w:hAnsi="Arial" w:cs="Arial"/>
                <w:color w:val="000000"/>
                <w:sz w:val="18"/>
                <w:szCs w:val="18"/>
              </w:rPr>
              <w:t>Mean</w:t>
            </w:r>
          </w:p>
        </w:tc>
        <w:tc>
          <w:tcPr>
            <w:tcW w:w="142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466F0" w:rsidRPr="007D5A62" w:rsidRDefault="006466F0" w:rsidP="00A04FBF">
            <w:pPr>
              <w:autoSpaceDE w:val="0"/>
              <w:autoSpaceDN w:val="0"/>
              <w:adjustRightInd w:val="0"/>
              <w:spacing w:after="0" w:line="320" w:lineRule="atLeast"/>
              <w:jc w:val="center"/>
              <w:rPr>
                <w:rFonts w:ascii="Arial" w:hAnsi="Arial" w:cs="Arial"/>
                <w:color w:val="000000"/>
                <w:sz w:val="18"/>
                <w:szCs w:val="18"/>
              </w:rPr>
            </w:pPr>
            <w:r w:rsidRPr="007D5A62">
              <w:rPr>
                <w:rFonts w:ascii="Arial" w:hAnsi="Arial" w:cs="Arial"/>
                <w:color w:val="000000"/>
                <w:sz w:val="18"/>
                <w:szCs w:val="18"/>
              </w:rPr>
              <w:t>Std. Deviation</w:t>
            </w:r>
          </w:p>
        </w:tc>
      </w:tr>
      <w:tr w:rsidR="006466F0" w:rsidRPr="007D5A62" w:rsidTr="00A04FBF">
        <w:trPr>
          <w:cantSplit/>
          <w:tblHeader/>
          <w:jc w:val="center"/>
        </w:trPr>
        <w:tc>
          <w:tcPr>
            <w:tcW w:w="168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6466F0" w:rsidRPr="007D5A62" w:rsidRDefault="006466F0" w:rsidP="00A04FBF">
            <w:pPr>
              <w:autoSpaceDE w:val="0"/>
              <w:autoSpaceDN w:val="0"/>
              <w:adjustRightInd w:val="0"/>
              <w:spacing w:after="0" w:line="320" w:lineRule="atLeast"/>
              <w:rPr>
                <w:rFonts w:ascii="Arial" w:hAnsi="Arial" w:cs="Arial"/>
                <w:color w:val="000000"/>
                <w:sz w:val="18"/>
                <w:szCs w:val="18"/>
              </w:rPr>
            </w:pPr>
            <w:r w:rsidRPr="007D5A62">
              <w:rPr>
                <w:rFonts w:ascii="Arial" w:hAnsi="Arial" w:cs="Arial"/>
                <w:color w:val="000000"/>
                <w:sz w:val="18"/>
                <w:szCs w:val="18"/>
              </w:rPr>
              <w:t>SKM</w:t>
            </w:r>
          </w:p>
        </w:tc>
        <w:tc>
          <w:tcPr>
            <w:tcW w:w="101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6466F0" w:rsidRPr="007D5A62" w:rsidRDefault="006466F0" w:rsidP="00A04FBF">
            <w:pPr>
              <w:autoSpaceDE w:val="0"/>
              <w:autoSpaceDN w:val="0"/>
              <w:adjustRightInd w:val="0"/>
              <w:spacing w:after="0" w:line="320" w:lineRule="atLeast"/>
              <w:jc w:val="right"/>
              <w:rPr>
                <w:rFonts w:ascii="Arial" w:hAnsi="Arial" w:cs="Arial"/>
                <w:color w:val="000000"/>
                <w:sz w:val="18"/>
                <w:szCs w:val="18"/>
              </w:rPr>
            </w:pPr>
            <w:r w:rsidRPr="007D5A62">
              <w:rPr>
                <w:rFonts w:ascii="Arial" w:hAnsi="Arial" w:cs="Arial"/>
                <w:color w:val="000000"/>
                <w:sz w:val="18"/>
                <w:szCs w:val="18"/>
              </w:rPr>
              <w:t>96</w:t>
            </w:r>
          </w:p>
        </w:tc>
        <w:tc>
          <w:tcPr>
            <w:tcW w:w="1062" w:type="dxa"/>
            <w:tcBorders>
              <w:top w:val="single" w:sz="16" w:space="0" w:color="000000"/>
              <w:bottom w:val="nil"/>
            </w:tcBorders>
            <w:shd w:val="clear" w:color="auto" w:fill="FFFFFF"/>
            <w:tcMar>
              <w:top w:w="30" w:type="dxa"/>
              <w:left w:w="30" w:type="dxa"/>
              <w:bottom w:w="30" w:type="dxa"/>
              <w:right w:w="30" w:type="dxa"/>
            </w:tcMar>
          </w:tcPr>
          <w:p w:rsidR="006466F0" w:rsidRPr="007D5A62" w:rsidRDefault="006466F0" w:rsidP="00A04FBF">
            <w:pPr>
              <w:autoSpaceDE w:val="0"/>
              <w:autoSpaceDN w:val="0"/>
              <w:adjustRightInd w:val="0"/>
              <w:spacing w:after="0" w:line="320" w:lineRule="atLeast"/>
              <w:jc w:val="right"/>
              <w:rPr>
                <w:rFonts w:ascii="Arial" w:hAnsi="Arial" w:cs="Arial"/>
                <w:color w:val="000000"/>
                <w:sz w:val="18"/>
                <w:szCs w:val="18"/>
              </w:rPr>
            </w:pPr>
            <w:r w:rsidRPr="007D5A62">
              <w:rPr>
                <w:rFonts w:ascii="Arial" w:hAnsi="Arial" w:cs="Arial"/>
                <w:color w:val="000000"/>
                <w:sz w:val="18"/>
                <w:szCs w:val="18"/>
              </w:rPr>
              <w:t>.01</w:t>
            </w:r>
          </w:p>
        </w:tc>
        <w:tc>
          <w:tcPr>
            <w:tcW w:w="1093" w:type="dxa"/>
            <w:tcBorders>
              <w:top w:val="single" w:sz="16" w:space="0" w:color="000000"/>
              <w:bottom w:val="nil"/>
            </w:tcBorders>
            <w:shd w:val="clear" w:color="auto" w:fill="FFFFFF"/>
            <w:tcMar>
              <w:top w:w="30" w:type="dxa"/>
              <w:left w:w="30" w:type="dxa"/>
              <w:bottom w:w="30" w:type="dxa"/>
              <w:right w:w="30" w:type="dxa"/>
            </w:tcMar>
          </w:tcPr>
          <w:p w:rsidR="006466F0" w:rsidRPr="007D5A62" w:rsidRDefault="006466F0" w:rsidP="00A04FBF">
            <w:pPr>
              <w:autoSpaceDE w:val="0"/>
              <w:autoSpaceDN w:val="0"/>
              <w:adjustRightInd w:val="0"/>
              <w:spacing w:after="0" w:line="320" w:lineRule="atLeast"/>
              <w:jc w:val="right"/>
              <w:rPr>
                <w:rFonts w:ascii="Arial" w:hAnsi="Arial" w:cs="Arial"/>
                <w:color w:val="000000"/>
                <w:sz w:val="18"/>
                <w:szCs w:val="18"/>
              </w:rPr>
            </w:pPr>
            <w:r w:rsidRPr="007D5A62">
              <w:rPr>
                <w:rFonts w:ascii="Arial" w:hAnsi="Arial" w:cs="Arial"/>
                <w:color w:val="000000"/>
                <w:sz w:val="18"/>
                <w:szCs w:val="18"/>
              </w:rPr>
              <w:t>28.09</w:t>
            </w:r>
          </w:p>
        </w:tc>
        <w:tc>
          <w:tcPr>
            <w:tcW w:w="1010" w:type="dxa"/>
            <w:tcBorders>
              <w:top w:val="single" w:sz="16" w:space="0" w:color="000000"/>
              <w:bottom w:val="nil"/>
            </w:tcBorders>
            <w:shd w:val="clear" w:color="auto" w:fill="FFFFFF"/>
            <w:tcMar>
              <w:top w:w="30" w:type="dxa"/>
              <w:left w:w="30" w:type="dxa"/>
              <w:bottom w:w="30" w:type="dxa"/>
              <w:right w:w="30" w:type="dxa"/>
            </w:tcMar>
          </w:tcPr>
          <w:p w:rsidR="006466F0" w:rsidRPr="007D5A62" w:rsidRDefault="006466F0" w:rsidP="00A04FBF">
            <w:pPr>
              <w:autoSpaceDE w:val="0"/>
              <w:autoSpaceDN w:val="0"/>
              <w:adjustRightInd w:val="0"/>
              <w:spacing w:after="0" w:line="320" w:lineRule="atLeast"/>
              <w:jc w:val="right"/>
              <w:rPr>
                <w:rFonts w:ascii="Arial" w:hAnsi="Arial" w:cs="Arial"/>
                <w:color w:val="000000"/>
                <w:sz w:val="18"/>
                <w:szCs w:val="18"/>
              </w:rPr>
            </w:pPr>
            <w:r w:rsidRPr="007D5A62">
              <w:rPr>
                <w:rFonts w:ascii="Arial" w:hAnsi="Arial" w:cs="Arial"/>
                <w:color w:val="000000"/>
                <w:sz w:val="18"/>
                <w:szCs w:val="18"/>
              </w:rPr>
              <w:t>5.6669</w:t>
            </w:r>
          </w:p>
        </w:tc>
        <w:tc>
          <w:tcPr>
            <w:tcW w:w="142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6466F0" w:rsidRPr="007D5A62" w:rsidRDefault="006466F0" w:rsidP="00A04FBF">
            <w:pPr>
              <w:autoSpaceDE w:val="0"/>
              <w:autoSpaceDN w:val="0"/>
              <w:adjustRightInd w:val="0"/>
              <w:spacing w:after="0" w:line="320" w:lineRule="atLeast"/>
              <w:jc w:val="right"/>
              <w:rPr>
                <w:rFonts w:ascii="Arial" w:hAnsi="Arial" w:cs="Arial"/>
                <w:color w:val="000000"/>
                <w:sz w:val="18"/>
                <w:szCs w:val="18"/>
              </w:rPr>
            </w:pPr>
            <w:r w:rsidRPr="007D5A62">
              <w:rPr>
                <w:rFonts w:ascii="Arial" w:hAnsi="Arial" w:cs="Arial"/>
                <w:color w:val="000000"/>
                <w:sz w:val="18"/>
                <w:szCs w:val="18"/>
              </w:rPr>
              <w:t>9.09340</w:t>
            </w:r>
          </w:p>
        </w:tc>
      </w:tr>
      <w:tr w:rsidR="006466F0" w:rsidRPr="007D5A62" w:rsidTr="00A04FBF">
        <w:trPr>
          <w:cantSplit/>
          <w:tblHeader/>
          <w:jc w:val="center"/>
        </w:trPr>
        <w:tc>
          <w:tcPr>
            <w:tcW w:w="168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466F0" w:rsidRPr="007D5A62" w:rsidRDefault="006466F0" w:rsidP="00A04FBF">
            <w:pPr>
              <w:autoSpaceDE w:val="0"/>
              <w:autoSpaceDN w:val="0"/>
              <w:adjustRightInd w:val="0"/>
              <w:spacing w:after="0" w:line="320" w:lineRule="atLeast"/>
              <w:rPr>
                <w:rFonts w:ascii="Arial" w:hAnsi="Arial" w:cs="Arial"/>
                <w:color w:val="000000"/>
                <w:sz w:val="18"/>
                <w:szCs w:val="18"/>
              </w:rPr>
            </w:pPr>
            <w:r w:rsidRPr="007D5A62">
              <w:rPr>
                <w:rFonts w:ascii="Arial" w:hAnsi="Arial" w:cs="Arial"/>
                <w:color w:val="000000"/>
                <w:sz w:val="18"/>
                <w:szCs w:val="18"/>
              </w:rPr>
              <w:t>SKI</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6466F0" w:rsidRPr="007D5A62" w:rsidRDefault="006466F0" w:rsidP="00A04FBF">
            <w:pPr>
              <w:autoSpaceDE w:val="0"/>
              <w:autoSpaceDN w:val="0"/>
              <w:adjustRightInd w:val="0"/>
              <w:spacing w:after="0" w:line="320" w:lineRule="atLeast"/>
              <w:jc w:val="right"/>
              <w:rPr>
                <w:rFonts w:ascii="Arial" w:hAnsi="Arial" w:cs="Arial"/>
                <w:color w:val="000000"/>
                <w:sz w:val="18"/>
                <w:szCs w:val="18"/>
              </w:rPr>
            </w:pPr>
            <w:r w:rsidRPr="007D5A62">
              <w:rPr>
                <w:rFonts w:ascii="Arial" w:hAnsi="Arial" w:cs="Arial"/>
                <w:color w:val="000000"/>
                <w:sz w:val="18"/>
                <w:szCs w:val="18"/>
              </w:rPr>
              <w:t>96</w:t>
            </w:r>
          </w:p>
        </w:tc>
        <w:tc>
          <w:tcPr>
            <w:tcW w:w="1062" w:type="dxa"/>
            <w:tcBorders>
              <w:top w:val="nil"/>
              <w:bottom w:val="nil"/>
            </w:tcBorders>
            <w:shd w:val="clear" w:color="auto" w:fill="FFFFFF"/>
            <w:tcMar>
              <w:top w:w="30" w:type="dxa"/>
              <w:left w:w="30" w:type="dxa"/>
              <w:bottom w:w="30" w:type="dxa"/>
              <w:right w:w="30" w:type="dxa"/>
            </w:tcMar>
          </w:tcPr>
          <w:p w:rsidR="006466F0" w:rsidRPr="007D5A62" w:rsidRDefault="006466F0" w:rsidP="00A04FBF">
            <w:pPr>
              <w:autoSpaceDE w:val="0"/>
              <w:autoSpaceDN w:val="0"/>
              <w:adjustRightInd w:val="0"/>
              <w:spacing w:after="0" w:line="320" w:lineRule="atLeast"/>
              <w:jc w:val="right"/>
              <w:rPr>
                <w:rFonts w:ascii="Arial" w:hAnsi="Arial" w:cs="Arial"/>
                <w:color w:val="000000"/>
                <w:sz w:val="18"/>
                <w:szCs w:val="18"/>
              </w:rPr>
            </w:pPr>
            <w:r w:rsidRPr="007D5A62">
              <w:rPr>
                <w:rFonts w:ascii="Arial" w:hAnsi="Arial" w:cs="Arial"/>
                <w:color w:val="000000"/>
                <w:sz w:val="18"/>
                <w:szCs w:val="18"/>
              </w:rPr>
              <w:t>12.32</w:t>
            </w:r>
          </w:p>
        </w:tc>
        <w:tc>
          <w:tcPr>
            <w:tcW w:w="1093" w:type="dxa"/>
            <w:tcBorders>
              <w:top w:val="nil"/>
              <w:bottom w:val="nil"/>
            </w:tcBorders>
            <w:shd w:val="clear" w:color="auto" w:fill="FFFFFF"/>
            <w:tcMar>
              <w:top w:w="30" w:type="dxa"/>
              <w:left w:w="30" w:type="dxa"/>
              <w:bottom w:w="30" w:type="dxa"/>
              <w:right w:w="30" w:type="dxa"/>
            </w:tcMar>
          </w:tcPr>
          <w:p w:rsidR="006466F0" w:rsidRPr="007D5A62" w:rsidRDefault="006466F0" w:rsidP="00A04FBF">
            <w:pPr>
              <w:autoSpaceDE w:val="0"/>
              <w:autoSpaceDN w:val="0"/>
              <w:adjustRightInd w:val="0"/>
              <w:spacing w:after="0" w:line="320" w:lineRule="atLeast"/>
              <w:jc w:val="right"/>
              <w:rPr>
                <w:rFonts w:ascii="Arial" w:hAnsi="Arial" w:cs="Arial"/>
                <w:color w:val="000000"/>
                <w:sz w:val="18"/>
                <w:szCs w:val="18"/>
              </w:rPr>
            </w:pPr>
            <w:r w:rsidRPr="007D5A62">
              <w:rPr>
                <w:rFonts w:ascii="Arial" w:hAnsi="Arial" w:cs="Arial"/>
                <w:color w:val="000000"/>
                <w:sz w:val="18"/>
                <w:szCs w:val="18"/>
              </w:rPr>
              <w:t>96.46</w:t>
            </w:r>
          </w:p>
        </w:tc>
        <w:tc>
          <w:tcPr>
            <w:tcW w:w="1010" w:type="dxa"/>
            <w:tcBorders>
              <w:top w:val="nil"/>
              <w:bottom w:val="nil"/>
            </w:tcBorders>
            <w:shd w:val="clear" w:color="auto" w:fill="FFFFFF"/>
            <w:tcMar>
              <w:top w:w="30" w:type="dxa"/>
              <w:left w:w="30" w:type="dxa"/>
              <w:bottom w:w="30" w:type="dxa"/>
              <w:right w:w="30" w:type="dxa"/>
            </w:tcMar>
          </w:tcPr>
          <w:p w:rsidR="006466F0" w:rsidRPr="007D5A62" w:rsidRDefault="006466F0" w:rsidP="00A04FBF">
            <w:pPr>
              <w:autoSpaceDE w:val="0"/>
              <w:autoSpaceDN w:val="0"/>
              <w:adjustRightInd w:val="0"/>
              <w:spacing w:after="0" w:line="320" w:lineRule="atLeast"/>
              <w:jc w:val="right"/>
              <w:rPr>
                <w:rFonts w:ascii="Arial" w:hAnsi="Arial" w:cs="Arial"/>
                <w:color w:val="000000"/>
                <w:sz w:val="18"/>
                <w:szCs w:val="18"/>
              </w:rPr>
            </w:pPr>
            <w:r w:rsidRPr="007D5A62">
              <w:rPr>
                <w:rFonts w:ascii="Arial" w:hAnsi="Arial" w:cs="Arial"/>
                <w:color w:val="000000"/>
                <w:sz w:val="18"/>
                <w:szCs w:val="18"/>
              </w:rPr>
              <w:t>65.9024</w:t>
            </w:r>
          </w:p>
        </w:tc>
        <w:tc>
          <w:tcPr>
            <w:tcW w:w="1427" w:type="dxa"/>
            <w:tcBorders>
              <w:top w:val="nil"/>
              <w:bottom w:val="nil"/>
              <w:right w:val="single" w:sz="16" w:space="0" w:color="000000"/>
            </w:tcBorders>
            <w:shd w:val="clear" w:color="auto" w:fill="FFFFFF"/>
            <w:tcMar>
              <w:top w:w="30" w:type="dxa"/>
              <w:left w:w="30" w:type="dxa"/>
              <w:bottom w:w="30" w:type="dxa"/>
              <w:right w:w="30" w:type="dxa"/>
            </w:tcMar>
          </w:tcPr>
          <w:p w:rsidR="006466F0" w:rsidRPr="007D5A62" w:rsidRDefault="006466F0" w:rsidP="00A04FBF">
            <w:pPr>
              <w:autoSpaceDE w:val="0"/>
              <w:autoSpaceDN w:val="0"/>
              <w:adjustRightInd w:val="0"/>
              <w:spacing w:after="0" w:line="320" w:lineRule="atLeast"/>
              <w:jc w:val="right"/>
              <w:rPr>
                <w:rFonts w:ascii="Arial" w:hAnsi="Arial" w:cs="Arial"/>
                <w:color w:val="000000"/>
                <w:sz w:val="18"/>
                <w:szCs w:val="18"/>
              </w:rPr>
            </w:pPr>
            <w:r w:rsidRPr="007D5A62">
              <w:rPr>
                <w:rFonts w:ascii="Arial" w:hAnsi="Arial" w:cs="Arial"/>
                <w:color w:val="000000"/>
                <w:sz w:val="18"/>
                <w:szCs w:val="18"/>
              </w:rPr>
              <w:t>20.09785</w:t>
            </w:r>
          </w:p>
        </w:tc>
      </w:tr>
      <w:tr w:rsidR="006466F0" w:rsidRPr="007D5A62" w:rsidTr="00A04FBF">
        <w:trPr>
          <w:cantSplit/>
          <w:tblHeader/>
          <w:jc w:val="center"/>
        </w:trPr>
        <w:tc>
          <w:tcPr>
            <w:tcW w:w="168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466F0" w:rsidRPr="007D5A62" w:rsidRDefault="006466F0" w:rsidP="00A04FBF">
            <w:pPr>
              <w:autoSpaceDE w:val="0"/>
              <w:autoSpaceDN w:val="0"/>
              <w:adjustRightInd w:val="0"/>
              <w:spacing w:after="0" w:line="320" w:lineRule="atLeast"/>
              <w:rPr>
                <w:rFonts w:ascii="Arial" w:hAnsi="Arial" w:cs="Arial"/>
                <w:color w:val="000000"/>
                <w:sz w:val="18"/>
                <w:szCs w:val="18"/>
              </w:rPr>
            </w:pPr>
            <w:r w:rsidRPr="007D5A62">
              <w:rPr>
                <w:rFonts w:ascii="Arial" w:hAnsi="Arial" w:cs="Arial"/>
                <w:color w:val="000000"/>
                <w:sz w:val="18"/>
                <w:szCs w:val="18"/>
              </w:rPr>
              <w:t>D</w:t>
            </w:r>
            <w:r>
              <w:rPr>
                <w:rFonts w:ascii="Arial" w:hAnsi="Arial" w:cs="Arial"/>
                <w:color w:val="000000"/>
                <w:sz w:val="18"/>
                <w:szCs w:val="18"/>
              </w:rPr>
              <w:t>PR</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6466F0" w:rsidRPr="007D5A62" w:rsidRDefault="006466F0" w:rsidP="00A04FBF">
            <w:pPr>
              <w:autoSpaceDE w:val="0"/>
              <w:autoSpaceDN w:val="0"/>
              <w:adjustRightInd w:val="0"/>
              <w:spacing w:after="0" w:line="320" w:lineRule="atLeast"/>
              <w:jc w:val="right"/>
              <w:rPr>
                <w:rFonts w:ascii="Arial" w:hAnsi="Arial" w:cs="Arial"/>
                <w:color w:val="000000"/>
                <w:sz w:val="18"/>
                <w:szCs w:val="18"/>
              </w:rPr>
            </w:pPr>
            <w:r w:rsidRPr="007D5A62">
              <w:rPr>
                <w:rFonts w:ascii="Arial" w:hAnsi="Arial" w:cs="Arial"/>
                <w:color w:val="000000"/>
                <w:sz w:val="18"/>
                <w:szCs w:val="18"/>
              </w:rPr>
              <w:t>96</w:t>
            </w:r>
          </w:p>
        </w:tc>
        <w:tc>
          <w:tcPr>
            <w:tcW w:w="1062" w:type="dxa"/>
            <w:tcBorders>
              <w:top w:val="nil"/>
              <w:bottom w:val="nil"/>
            </w:tcBorders>
            <w:shd w:val="clear" w:color="auto" w:fill="FFFFFF"/>
            <w:tcMar>
              <w:top w:w="30" w:type="dxa"/>
              <w:left w:w="30" w:type="dxa"/>
              <w:bottom w:w="30" w:type="dxa"/>
              <w:right w:w="30" w:type="dxa"/>
            </w:tcMar>
          </w:tcPr>
          <w:p w:rsidR="006466F0" w:rsidRPr="007D5A62" w:rsidRDefault="006466F0" w:rsidP="00A04FBF">
            <w:pPr>
              <w:autoSpaceDE w:val="0"/>
              <w:autoSpaceDN w:val="0"/>
              <w:adjustRightInd w:val="0"/>
              <w:spacing w:after="0" w:line="320" w:lineRule="atLeast"/>
              <w:jc w:val="right"/>
              <w:rPr>
                <w:rFonts w:ascii="Arial" w:hAnsi="Arial" w:cs="Arial"/>
                <w:color w:val="000000"/>
                <w:sz w:val="18"/>
                <w:szCs w:val="18"/>
              </w:rPr>
            </w:pPr>
            <w:r w:rsidRPr="007D5A62">
              <w:rPr>
                <w:rFonts w:ascii="Arial" w:hAnsi="Arial" w:cs="Arial"/>
                <w:color w:val="000000"/>
                <w:sz w:val="18"/>
                <w:szCs w:val="18"/>
              </w:rPr>
              <w:t>5.04</w:t>
            </w:r>
          </w:p>
        </w:tc>
        <w:tc>
          <w:tcPr>
            <w:tcW w:w="1093" w:type="dxa"/>
            <w:tcBorders>
              <w:top w:val="nil"/>
              <w:bottom w:val="nil"/>
            </w:tcBorders>
            <w:shd w:val="clear" w:color="auto" w:fill="FFFFFF"/>
            <w:tcMar>
              <w:top w:w="30" w:type="dxa"/>
              <w:left w:w="30" w:type="dxa"/>
              <w:bottom w:w="30" w:type="dxa"/>
              <w:right w:w="30" w:type="dxa"/>
            </w:tcMar>
          </w:tcPr>
          <w:p w:rsidR="006466F0" w:rsidRPr="007D5A62" w:rsidRDefault="006466F0" w:rsidP="00A04FBF">
            <w:pPr>
              <w:autoSpaceDE w:val="0"/>
              <w:autoSpaceDN w:val="0"/>
              <w:adjustRightInd w:val="0"/>
              <w:spacing w:after="0" w:line="320" w:lineRule="atLeast"/>
              <w:jc w:val="right"/>
              <w:rPr>
                <w:rFonts w:ascii="Arial" w:hAnsi="Arial" w:cs="Arial"/>
                <w:color w:val="000000"/>
                <w:sz w:val="18"/>
                <w:szCs w:val="18"/>
              </w:rPr>
            </w:pPr>
            <w:r w:rsidRPr="007D5A62">
              <w:rPr>
                <w:rFonts w:ascii="Arial" w:hAnsi="Arial" w:cs="Arial"/>
                <w:color w:val="000000"/>
                <w:sz w:val="18"/>
                <w:szCs w:val="18"/>
              </w:rPr>
              <w:t>203.66</w:t>
            </w:r>
          </w:p>
        </w:tc>
        <w:tc>
          <w:tcPr>
            <w:tcW w:w="1010" w:type="dxa"/>
            <w:tcBorders>
              <w:top w:val="nil"/>
              <w:bottom w:val="nil"/>
            </w:tcBorders>
            <w:shd w:val="clear" w:color="auto" w:fill="FFFFFF"/>
            <w:tcMar>
              <w:top w:w="30" w:type="dxa"/>
              <w:left w:w="30" w:type="dxa"/>
              <w:bottom w:w="30" w:type="dxa"/>
              <w:right w:w="30" w:type="dxa"/>
            </w:tcMar>
          </w:tcPr>
          <w:p w:rsidR="006466F0" w:rsidRPr="007D5A62" w:rsidRDefault="006466F0" w:rsidP="00A04FBF">
            <w:pPr>
              <w:autoSpaceDE w:val="0"/>
              <w:autoSpaceDN w:val="0"/>
              <w:adjustRightInd w:val="0"/>
              <w:spacing w:after="0" w:line="320" w:lineRule="atLeast"/>
              <w:jc w:val="right"/>
              <w:rPr>
                <w:rFonts w:ascii="Arial" w:hAnsi="Arial" w:cs="Arial"/>
                <w:color w:val="000000"/>
                <w:sz w:val="18"/>
                <w:szCs w:val="18"/>
              </w:rPr>
            </w:pPr>
            <w:r w:rsidRPr="007D5A62">
              <w:rPr>
                <w:rFonts w:ascii="Arial" w:hAnsi="Arial" w:cs="Arial"/>
                <w:color w:val="000000"/>
                <w:sz w:val="18"/>
                <w:szCs w:val="18"/>
              </w:rPr>
              <w:t>38.7443</w:t>
            </w:r>
          </w:p>
        </w:tc>
        <w:tc>
          <w:tcPr>
            <w:tcW w:w="1427" w:type="dxa"/>
            <w:tcBorders>
              <w:top w:val="nil"/>
              <w:bottom w:val="nil"/>
              <w:right w:val="single" w:sz="16" w:space="0" w:color="000000"/>
            </w:tcBorders>
            <w:shd w:val="clear" w:color="auto" w:fill="FFFFFF"/>
            <w:tcMar>
              <w:top w:w="30" w:type="dxa"/>
              <w:left w:w="30" w:type="dxa"/>
              <w:bottom w:w="30" w:type="dxa"/>
              <w:right w:w="30" w:type="dxa"/>
            </w:tcMar>
          </w:tcPr>
          <w:p w:rsidR="006466F0" w:rsidRPr="007D5A62" w:rsidRDefault="006466F0" w:rsidP="00A04FBF">
            <w:pPr>
              <w:autoSpaceDE w:val="0"/>
              <w:autoSpaceDN w:val="0"/>
              <w:adjustRightInd w:val="0"/>
              <w:spacing w:after="0" w:line="320" w:lineRule="atLeast"/>
              <w:jc w:val="right"/>
              <w:rPr>
                <w:rFonts w:ascii="Arial" w:hAnsi="Arial" w:cs="Arial"/>
                <w:color w:val="000000"/>
                <w:sz w:val="18"/>
                <w:szCs w:val="18"/>
              </w:rPr>
            </w:pPr>
            <w:r w:rsidRPr="007D5A62">
              <w:rPr>
                <w:rFonts w:ascii="Arial" w:hAnsi="Arial" w:cs="Arial"/>
                <w:color w:val="000000"/>
                <w:sz w:val="18"/>
                <w:szCs w:val="18"/>
              </w:rPr>
              <w:t>30.37042</w:t>
            </w:r>
          </w:p>
        </w:tc>
      </w:tr>
      <w:tr w:rsidR="006466F0" w:rsidRPr="007D5A62" w:rsidTr="00A04FBF">
        <w:trPr>
          <w:cantSplit/>
          <w:tblHeader/>
          <w:jc w:val="center"/>
        </w:trPr>
        <w:tc>
          <w:tcPr>
            <w:tcW w:w="168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466F0" w:rsidRPr="007D5A62" w:rsidRDefault="006466F0" w:rsidP="00A04FBF">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PBV</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6466F0" w:rsidRPr="007D5A62" w:rsidRDefault="006466F0" w:rsidP="00A04FBF">
            <w:pPr>
              <w:autoSpaceDE w:val="0"/>
              <w:autoSpaceDN w:val="0"/>
              <w:adjustRightInd w:val="0"/>
              <w:spacing w:after="0" w:line="320" w:lineRule="atLeast"/>
              <w:jc w:val="right"/>
              <w:rPr>
                <w:rFonts w:ascii="Arial" w:hAnsi="Arial" w:cs="Arial"/>
                <w:color w:val="000000"/>
                <w:sz w:val="18"/>
                <w:szCs w:val="18"/>
              </w:rPr>
            </w:pPr>
            <w:r w:rsidRPr="007D5A62">
              <w:rPr>
                <w:rFonts w:ascii="Arial" w:hAnsi="Arial" w:cs="Arial"/>
                <w:color w:val="000000"/>
                <w:sz w:val="18"/>
                <w:szCs w:val="18"/>
              </w:rPr>
              <w:t>96</w:t>
            </w:r>
          </w:p>
        </w:tc>
        <w:tc>
          <w:tcPr>
            <w:tcW w:w="1062" w:type="dxa"/>
            <w:tcBorders>
              <w:top w:val="nil"/>
              <w:bottom w:val="nil"/>
            </w:tcBorders>
            <w:shd w:val="clear" w:color="auto" w:fill="FFFFFF"/>
            <w:tcMar>
              <w:top w:w="30" w:type="dxa"/>
              <w:left w:w="30" w:type="dxa"/>
              <w:bottom w:w="30" w:type="dxa"/>
              <w:right w:w="30" w:type="dxa"/>
            </w:tcMar>
          </w:tcPr>
          <w:p w:rsidR="006466F0" w:rsidRPr="007D5A62" w:rsidRDefault="006466F0" w:rsidP="00A04FBF">
            <w:pPr>
              <w:autoSpaceDE w:val="0"/>
              <w:autoSpaceDN w:val="0"/>
              <w:adjustRightInd w:val="0"/>
              <w:spacing w:after="0" w:line="320" w:lineRule="atLeast"/>
              <w:jc w:val="right"/>
              <w:rPr>
                <w:rFonts w:ascii="Arial" w:hAnsi="Arial" w:cs="Arial"/>
                <w:color w:val="000000"/>
                <w:sz w:val="18"/>
                <w:szCs w:val="18"/>
              </w:rPr>
            </w:pPr>
            <w:r w:rsidRPr="007D5A62">
              <w:rPr>
                <w:rFonts w:ascii="Arial" w:hAnsi="Arial" w:cs="Arial"/>
                <w:color w:val="000000"/>
                <w:sz w:val="18"/>
                <w:szCs w:val="18"/>
              </w:rPr>
              <w:t>.25</w:t>
            </w:r>
          </w:p>
        </w:tc>
        <w:tc>
          <w:tcPr>
            <w:tcW w:w="1093" w:type="dxa"/>
            <w:tcBorders>
              <w:top w:val="nil"/>
              <w:bottom w:val="nil"/>
            </w:tcBorders>
            <w:shd w:val="clear" w:color="auto" w:fill="FFFFFF"/>
            <w:tcMar>
              <w:top w:w="30" w:type="dxa"/>
              <w:left w:w="30" w:type="dxa"/>
              <w:bottom w:w="30" w:type="dxa"/>
              <w:right w:w="30" w:type="dxa"/>
            </w:tcMar>
          </w:tcPr>
          <w:p w:rsidR="006466F0" w:rsidRPr="007D5A62" w:rsidRDefault="006466F0" w:rsidP="00A04FBF">
            <w:pPr>
              <w:autoSpaceDE w:val="0"/>
              <w:autoSpaceDN w:val="0"/>
              <w:adjustRightInd w:val="0"/>
              <w:spacing w:after="0" w:line="320" w:lineRule="atLeast"/>
              <w:jc w:val="right"/>
              <w:rPr>
                <w:rFonts w:ascii="Arial" w:hAnsi="Arial" w:cs="Arial"/>
                <w:color w:val="000000"/>
                <w:sz w:val="18"/>
                <w:szCs w:val="18"/>
              </w:rPr>
            </w:pPr>
            <w:r w:rsidRPr="007D5A62">
              <w:rPr>
                <w:rFonts w:ascii="Arial" w:hAnsi="Arial" w:cs="Arial"/>
                <w:color w:val="000000"/>
                <w:sz w:val="18"/>
                <w:szCs w:val="18"/>
              </w:rPr>
              <w:t>13.93</w:t>
            </w:r>
          </w:p>
        </w:tc>
        <w:tc>
          <w:tcPr>
            <w:tcW w:w="1010" w:type="dxa"/>
            <w:tcBorders>
              <w:top w:val="nil"/>
              <w:bottom w:val="nil"/>
            </w:tcBorders>
            <w:shd w:val="clear" w:color="auto" w:fill="FFFFFF"/>
            <w:tcMar>
              <w:top w:w="30" w:type="dxa"/>
              <w:left w:w="30" w:type="dxa"/>
              <w:bottom w:w="30" w:type="dxa"/>
              <w:right w:w="30" w:type="dxa"/>
            </w:tcMar>
          </w:tcPr>
          <w:p w:rsidR="006466F0" w:rsidRPr="007D5A62" w:rsidRDefault="006466F0" w:rsidP="00A04FBF">
            <w:pPr>
              <w:autoSpaceDE w:val="0"/>
              <w:autoSpaceDN w:val="0"/>
              <w:adjustRightInd w:val="0"/>
              <w:spacing w:after="0" w:line="320" w:lineRule="atLeast"/>
              <w:jc w:val="right"/>
              <w:rPr>
                <w:rFonts w:ascii="Arial" w:hAnsi="Arial" w:cs="Arial"/>
                <w:color w:val="000000"/>
                <w:sz w:val="18"/>
                <w:szCs w:val="18"/>
              </w:rPr>
            </w:pPr>
            <w:r w:rsidRPr="007D5A62">
              <w:rPr>
                <w:rFonts w:ascii="Arial" w:hAnsi="Arial" w:cs="Arial"/>
                <w:color w:val="000000"/>
                <w:sz w:val="18"/>
                <w:szCs w:val="18"/>
              </w:rPr>
              <w:t>1.5319</w:t>
            </w:r>
          </w:p>
        </w:tc>
        <w:tc>
          <w:tcPr>
            <w:tcW w:w="1427" w:type="dxa"/>
            <w:tcBorders>
              <w:top w:val="nil"/>
              <w:bottom w:val="nil"/>
              <w:right w:val="single" w:sz="16" w:space="0" w:color="000000"/>
            </w:tcBorders>
            <w:shd w:val="clear" w:color="auto" w:fill="FFFFFF"/>
            <w:tcMar>
              <w:top w:w="30" w:type="dxa"/>
              <w:left w:w="30" w:type="dxa"/>
              <w:bottom w:w="30" w:type="dxa"/>
              <w:right w:w="30" w:type="dxa"/>
            </w:tcMar>
          </w:tcPr>
          <w:p w:rsidR="006466F0" w:rsidRPr="007D5A62" w:rsidRDefault="006466F0" w:rsidP="00A04FBF">
            <w:pPr>
              <w:autoSpaceDE w:val="0"/>
              <w:autoSpaceDN w:val="0"/>
              <w:adjustRightInd w:val="0"/>
              <w:spacing w:after="0" w:line="320" w:lineRule="atLeast"/>
              <w:jc w:val="right"/>
              <w:rPr>
                <w:rFonts w:ascii="Arial" w:hAnsi="Arial" w:cs="Arial"/>
                <w:color w:val="000000"/>
                <w:sz w:val="18"/>
                <w:szCs w:val="18"/>
              </w:rPr>
            </w:pPr>
            <w:r w:rsidRPr="007D5A62">
              <w:rPr>
                <w:rFonts w:ascii="Arial" w:hAnsi="Arial" w:cs="Arial"/>
                <w:color w:val="000000"/>
                <w:sz w:val="18"/>
                <w:szCs w:val="18"/>
              </w:rPr>
              <w:t>1.66383</w:t>
            </w:r>
          </w:p>
        </w:tc>
      </w:tr>
      <w:tr w:rsidR="006466F0" w:rsidRPr="007D5A62" w:rsidTr="00A04FBF">
        <w:trPr>
          <w:cantSplit/>
          <w:jc w:val="center"/>
        </w:trPr>
        <w:tc>
          <w:tcPr>
            <w:tcW w:w="168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466F0" w:rsidRPr="007D5A62" w:rsidRDefault="006466F0" w:rsidP="00A04FBF">
            <w:pPr>
              <w:autoSpaceDE w:val="0"/>
              <w:autoSpaceDN w:val="0"/>
              <w:adjustRightInd w:val="0"/>
              <w:spacing w:after="0" w:line="320" w:lineRule="atLeast"/>
              <w:rPr>
                <w:rFonts w:ascii="Arial" w:hAnsi="Arial" w:cs="Arial"/>
                <w:color w:val="000000"/>
                <w:sz w:val="18"/>
                <w:szCs w:val="18"/>
              </w:rPr>
            </w:pPr>
            <w:r w:rsidRPr="007D5A62">
              <w:rPr>
                <w:rFonts w:ascii="Arial" w:hAnsi="Arial" w:cs="Arial"/>
                <w:color w:val="000000"/>
                <w:sz w:val="18"/>
                <w:szCs w:val="18"/>
              </w:rPr>
              <w:t>Valid N (listwise)</w:t>
            </w:r>
          </w:p>
        </w:tc>
        <w:tc>
          <w:tcPr>
            <w:tcW w:w="101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6466F0" w:rsidRPr="007D5A62" w:rsidRDefault="006466F0" w:rsidP="00A04FBF">
            <w:pPr>
              <w:autoSpaceDE w:val="0"/>
              <w:autoSpaceDN w:val="0"/>
              <w:adjustRightInd w:val="0"/>
              <w:spacing w:after="0" w:line="320" w:lineRule="atLeast"/>
              <w:jc w:val="right"/>
              <w:rPr>
                <w:rFonts w:ascii="Arial" w:hAnsi="Arial" w:cs="Arial"/>
                <w:color w:val="000000"/>
                <w:sz w:val="18"/>
                <w:szCs w:val="18"/>
              </w:rPr>
            </w:pPr>
            <w:r w:rsidRPr="007D5A62">
              <w:rPr>
                <w:rFonts w:ascii="Arial" w:hAnsi="Arial" w:cs="Arial"/>
                <w:color w:val="000000"/>
                <w:sz w:val="18"/>
                <w:szCs w:val="18"/>
              </w:rPr>
              <w:t>96</w:t>
            </w:r>
          </w:p>
        </w:tc>
        <w:tc>
          <w:tcPr>
            <w:tcW w:w="1062" w:type="dxa"/>
            <w:tcBorders>
              <w:top w:val="nil"/>
              <w:bottom w:val="single" w:sz="16" w:space="0" w:color="000000"/>
            </w:tcBorders>
            <w:shd w:val="clear" w:color="auto" w:fill="FFFFFF"/>
            <w:tcMar>
              <w:top w:w="30" w:type="dxa"/>
              <w:left w:w="30" w:type="dxa"/>
              <w:bottom w:w="30" w:type="dxa"/>
              <w:right w:w="30" w:type="dxa"/>
            </w:tcMar>
            <w:vAlign w:val="center"/>
          </w:tcPr>
          <w:p w:rsidR="006466F0" w:rsidRPr="007D5A62" w:rsidRDefault="006466F0" w:rsidP="00A04FBF">
            <w:pPr>
              <w:autoSpaceDE w:val="0"/>
              <w:autoSpaceDN w:val="0"/>
              <w:adjustRightInd w:val="0"/>
              <w:spacing w:after="0" w:line="240" w:lineRule="auto"/>
              <w:jc w:val="center"/>
              <w:rPr>
                <w:rFonts w:ascii="Times New Roman" w:hAnsi="Times New Roman" w:cs="Times New Roman"/>
                <w:sz w:val="24"/>
                <w:szCs w:val="24"/>
              </w:rPr>
            </w:pPr>
          </w:p>
        </w:tc>
        <w:tc>
          <w:tcPr>
            <w:tcW w:w="1093" w:type="dxa"/>
            <w:tcBorders>
              <w:top w:val="nil"/>
              <w:bottom w:val="single" w:sz="16" w:space="0" w:color="000000"/>
            </w:tcBorders>
            <w:shd w:val="clear" w:color="auto" w:fill="FFFFFF"/>
            <w:tcMar>
              <w:top w:w="30" w:type="dxa"/>
              <w:left w:w="30" w:type="dxa"/>
              <w:bottom w:w="30" w:type="dxa"/>
              <w:right w:w="30" w:type="dxa"/>
            </w:tcMar>
            <w:vAlign w:val="center"/>
          </w:tcPr>
          <w:p w:rsidR="006466F0" w:rsidRPr="007D5A62" w:rsidRDefault="006466F0" w:rsidP="00A04FBF">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nil"/>
              <w:bottom w:val="single" w:sz="16" w:space="0" w:color="000000"/>
            </w:tcBorders>
            <w:shd w:val="clear" w:color="auto" w:fill="FFFFFF"/>
            <w:tcMar>
              <w:top w:w="30" w:type="dxa"/>
              <w:left w:w="30" w:type="dxa"/>
              <w:bottom w:w="30" w:type="dxa"/>
              <w:right w:w="30" w:type="dxa"/>
            </w:tcMar>
            <w:vAlign w:val="center"/>
          </w:tcPr>
          <w:p w:rsidR="006466F0" w:rsidRPr="007D5A62" w:rsidRDefault="006466F0" w:rsidP="00A04FBF">
            <w:pPr>
              <w:autoSpaceDE w:val="0"/>
              <w:autoSpaceDN w:val="0"/>
              <w:adjustRightInd w:val="0"/>
              <w:spacing w:after="0" w:line="240" w:lineRule="auto"/>
              <w:jc w:val="center"/>
              <w:rPr>
                <w:rFonts w:ascii="Times New Roman" w:hAnsi="Times New Roman" w:cs="Times New Roman"/>
                <w:sz w:val="24"/>
                <w:szCs w:val="24"/>
              </w:rPr>
            </w:pPr>
          </w:p>
        </w:tc>
        <w:tc>
          <w:tcPr>
            <w:tcW w:w="1427"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6466F0" w:rsidRPr="007D5A62" w:rsidRDefault="006466F0" w:rsidP="00A04FBF">
            <w:pPr>
              <w:autoSpaceDE w:val="0"/>
              <w:autoSpaceDN w:val="0"/>
              <w:adjustRightInd w:val="0"/>
              <w:spacing w:after="0" w:line="240" w:lineRule="auto"/>
              <w:jc w:val="center"/>
              <w:rPr>
                <w:rFonts w:ascii="Times New Roman" w:hAnsi="Times New Roman" w:cs="Times New Roman"/>
                <w:sz w:val="24"/>
                <w:szCs w:val="24"/>
              </w:rPr>
            </w:pPr>
          </w:p>
        </w:tc>
      </w:tr>
    </w:tbl>
    <w:p w:rsidR="006466F0" w:rsidRDefault="006466F0" w:rsidP="006466F0">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Sumber : Output SPSS versi 17</w:t>
      </w:r>
    </w:p>
    <w:p w:rsidR="006466F0" w:rsidRPr="006466F0" w:rsidRDefault="006466F0" w:rsidP="006466F0">
      <w:pPr>
        <w:tabs>
          <w:tab w:val="left" w:pos="426"/>
        </w:tabs>
        <w:spacing w:after="0"/>
        <w:jc w:val="both"/>
        <w:rPr>
          <w:rFonts w:ascii="Times New Roman" w:hAnsi="Times New Roman" w:cs="Times New Roman"/>
          <w:b/>
          <w:sz w:val="24"/>
          <w:szCs w:val="24"/>
        </w:rPr>
      </w:pPr>
    </w:p>
    <w:p w:rsidR="008C1D7D" w:rsidRDefault="008C1D7D" w:rsidP="00021379">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C08A1">
        <w:rPr>
          <w:rFonts w:ascii="Times New Roman" w:hAnsi="Times New Roman" w:cs="Times New Roman"/>
          <w:sz w:val="24"/>
          <w:szCs w:val="24"/>
        </w:rPr>
        <w:t>Berdasarkan hasil uji statistik deskri</w:t>
      </w:r>
      <w:r w:rsidR="003E0C69">
        <w:rPr>
          <w:rFonts w:ascii="Times New Roman" w:hAnsi="Times New Roman" w:cs="Times New Roman"/>
          <w:sz w:val="24"/>
          <w:szCs w:val="24"/>
        </w:rPr>
        <w:t>ptif</w:t>
      </w:r>
      <w:r>
        <w:rPr>
          <w:rFonts w:ascii="Times New Roman" w:hAnsi="Times New Roman" w:cs="Times New Roman"/>
          <w:sz w:val="24"/>
          <w:szCs w:val="24"/>
        </w:rPr>
        <w:t xml:space="preserve"> </w:t>
      </w:r>
      <w:r w:rsidR="006466F0">
        <w:rPr>
          <w:rFonts w:ascii="Times New Roman" w:hAnsi="Times New Roman" w:cs="Times New Roman"/>
          <w:sz w:val="24"/>
          <w:szCs w:val="24"/>
        </w:rPr>
        <w:t xml:space="preserve">pada tabel 1 </w:t>
      </w:r>
      <w:r>
        <w:rPr>
          <w:rFonts w:ascii="Times New Roman" w:hAnsi="Times New Roman" w:cs="Times New Roman"/>
          <w:sz w:val="24"/>
          <w:szCs w:val="24"/>
        </w:rPr>
        <w:t>menunjukkan dari 96 sampel diketahui nilai minimum struktur kepemilikan manajerial (SKM) sebesar 0,01% dari jumlah saham beredar; nilai maksimum sebesar 28,09% dari jumlah saham beredar; dan nilai mean sebesar 5,6669% dari jumlah saham beredar. Sedangkan nilai standar deviasi yaitu sebesar 9,0934</w:t>
      </w:r>
      <w:r w:rsidR="006466F0">
        <w:rPr>
          <w:rFonts w:ascii="Times New Roman" w:hAnsi="Times New Roman" w:cs="Times New Roman"/>
          <w:sz w:val="24"/>
          <w:szCs w:val="24"/>
        </w:rPr>
        <w:t>0% dari jumlah saham beredar.</w:t>
      </w:r>
    </w:p>
    <w:p w:rsidR="008C1D7D" w:rsidRDefault="008C1D7D" w:rsidP="00021379">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Hasil statistik untuk struktur kepemilikan institusional (SKI) dari 96 sampel menunjukkan nilai minimum sebesar 12,32% dari jumlah saham beredar; nilai maksimum sebesar 96,46% dari jumlah saham beredar; nilai mean sebesar 65,9024% dari jumlah saham beredar dan nilai standar deviasi sebesar 20,09785% dari jumlah saham beredar.</w:t>
      </w:r>
    </w:p>
    <w:p w:rsidR="008C1D7D" w:rsidRDefault="008C1D7D" w:rsidP="00021379">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Hasil statistik untuk kebijakan dividen (DPR) dari 96 sampel diperoleh nilai minimum sebesar 5,04% dari laba per lembar saham; nilai maksimum sebesar 203,66% dari laba per lembar saham; nilai mean sebesar 38,7443% dari laba per lembar saham dan nilai standar deviasi sebesar 30,37042% dari laba per lembar saham.</w:t>
      </w:r>
    </w:p>
    <w:p w:rsidR="008C1D7D" w:rsidRPr="004C08A1" w:rsidRDefault="008C1D7D" w:rsidP="00021379">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Hasil statistik untuk nilai perusahaan (PBV) dari 96 sampel menunjukkan nilai minimum sebesar 0,25 dari nilai buku per lembar saham; nilai maksimum sebesar 13,93 dari nilai buku per lembar saham; nilai mean sebesar 1,5319 dari nilai buku per lembar saham dan nilai standar deviasi sebesar 1,66383 dari nilai buku per lembar saham. </w:t>
      </w:r>
    </w:p>
    <w:p w:rsidR="00147B9B" w:rsidRDefault="00147B9B" w:rsidP="00021379">
      <w:pPr>
        <w:tabs>
          <w:tab w:val="left" w:pos="426"/>
        </w:tabs>
        <w:spacing w:after="0" w:line="240" w:lineRule="auto"/>
        <w:jc w:val="both"/>
        <w:rPr>
          <w:rFonts w:ascii="Times New Roman" w:hAnsi="Times New Roman" w:cs="Times New Roman"/>
          <w:b/>
          <w:sz w:val="24"/>
          <w:szCs w:val="24"/>
        </w:rPr>
      </w:pPr>
    </w:p>
    <w:p w:rsidR="008C1D7D" w:rsidRDefault="008C1D7D" w:rsidP="00B52F59">
      <w:pPr>
        <w:tabs>
          <w:tab w:val="left" w:pos="426"/>
        </w:tabs>
        <w:spacing w:after="0"/>
        <w:jc w:val="both"/>
        <w:rPr>
          <w:rFonts w:ascii="Times New Roman" w:hAnsi="Times New Roman" w:cs="Times New Roman"/>
          <w:b/>
          <w:sz w:val="24"/>
          <w:szCs w:val="24"/>
        </w:rPr>
      </w:pPr>
      <w:r w:rsidRPr="00B52F59">
        <w:rPr>
          <w:rFonts w:ascii="Times New Roman" w:hAnsi="Times New Roman" w:cs="Times New Roman"/>
          <w:b/>
          <w:sz w:val="24"/>
          <w:szCs w:val="24"/>
        </w:rPr>
        <w:t>Uji Asumsi Klasik</w:t>
      </w:r>
    </w:p>
    <w:p w:rsidR="00A04FBF" w:rsidRDefault="00A04FBF" w:rsidP="00B52F59">
      <w:pPr>
        <w:tabs>
          <w:tab w:val="left" w:pos="426"/>
        </w:tabs>
        <w:spacing w:after="0"/>
        <w:jc w:val="both"/>
        <w:rPr>
          <w:rFonts w:ascii="Times New Roman" w:hAnsi="Times New Roman" w:cs="Times New Roman"/>
          <w:b/>
          <w:sz w:val="24"/>
          <w:szCs w:val="24"/>
        </w:rPr>
      </w:pPr>
      <w:r>
        <w:rPr>
          <w:rFonts w:ascii="Times New Roman" w:hAnsi="Times New Roman" w:cs="Times New Roman"/>
          <w:b/>
          <w:sz w:val="24"/>
          <w:szCs w:val="24"/>
        </w:rPr>
        <w:t>Uji Normalitas</w:t>
      </w:r>
    </w:p>
    <w:p w:rsidR="002358E3" w:rsidRDefault="002358E3" w:rsidP="002358E3">
      <w:pPr>
        <w:tabs>
          <w:tab w:val="left" w:pos="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Hasil uji normalitas, dapat dilihat pada tabel 2</w:t>
      </w:r>
      <w:r w:rsidR="00A04FBF">
        <w:rPr>
          <w:rFonts w:ascii="Times New Roman" w:hAnsi="Times New Roman" w:cs="Times New Roman"/>
          <w:sz w:val="24"/>
          <w:szCs w:val="24"/>
        </w:rPr>
        <w:t xml:space="preserve"> dan 3</w:t>
      </w:r>
      <w:r>
        <w:rPr>
          <w:rFonts w:ascii="Times New Roman" w:hAnsi="Times New Roman" w:cs="Times New Roman"/>
          <w:sz w:val="24"/>
          <w:szCs w:val="24"/>
        </w:rPr>
        <w:t xml:space="preserve"> </w:t>
      </w:r>
      <w:r w:rsidRPr="00134EAB">
        <w:rPr>
          <w:rFonts w:ascii="Times New Roman" w:hAnsi="Times New Roman" w:cs="Times New Roman"/>
          <w:sz w:val="24"/>
          <w:szCs w:val="24"/>
        </w:rPr>
        <w:t>berikut ini :</w:t>
      </w:r>
    </w:p>
    <w:p w:rsidR="00A04FBF" w:rsidRPr="00A04FBF" w:rsidRDefault="00A04FBF" w:rsidP="002358E3">
      <w:pPr>
        <w:tabs>
          <w:tab w:val="left" w:pos="0"/>
        </w:tabs>
        <w:spacing w:after="0" w:line="240" w:lineRule="auto"/>
        <w:ind w:firstLine="426"/>
        <w:jc w:val="both"/>
        <w:rPr>
          <w:rFonts w:ascii="Times New Roman" w:hAnsi="Times New Roman" w:cs="Times New Roman"/>
          <w:sz w:val="1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80"/>
        <w:gridCol w:w="4073"/>
      </w:tblGrid>
      <w:tr w:rsidR="002358E3" w:rsidTr="00A04FBF">
        <w:tc>
          <w:tcPr>
            <w:tcW w:w="4080" w:type="dxa"/>
          </w:tcPr>
          <w:p w:rsidR="002358E3" w:rsidRPr="002358E3" w:rsidRDefault="002358E3" w:rsidP="002358E3">
            <w:pPr>
              <w:tabs>
                <w:tab w:val="left" w:pos="42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2 </w:t>
            </w:r>
            <w:r w:rsidRPr="007C47A7">
              <w:rPr>
                <w:rFonts w:ascii="Times New Roman" w:hAnsi="Times New Roman" w:cs="Times New Roman"/>
                <w:b/>
                <w:sz w:val="24"/>
                <w:szCs w:val="24"/>
              </w:rPr>
              <w:t>Hasil Uji Normalitas</w:t>
            </w:r>
            <w:r>
              <w:rPr>
                <w:rFonts w:ascii="Times New Roman" w:hAnsi="Times New Roman" w:cs="Times New Roman"/>
                <w:b/>
                <w:sz w:val="24"/>
                <w:szCs w:val="24"/>
              </w:rPr>
              <w:t xml:space="preserve"> Persamaan Regresi I</w:t>
            </w:r>
          </w:p>
          <w:tbl>
            <w:tblPr>
              <w:tblW w:w="38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1267"/>
              <w:gridCol w:w="1276"/>
              <w:gridCol w:w="1321"/>
            </w:tblGrid>
            <w:tr w:rsidR="002358E3" w:rsidRPr="00B87345" w:rsidTr="00A04FBF">
              <w:trPr>
                <w:cantSplit/>
                <w:trHeight w:val="330"/>
                <w:tblHeader/>
              </w:trPr>
              <w:tc>
                <w:tcPr>
                  <w:tcW w:w="3864" w:type="dxa"/>
                  <w:gridSpan w:val="3"/>
                  <w:tcBorders>
                    <w:top w:val="nil"/>
                    <w:left w:val="nil"/>
                    <w:bottom w:val="nil"/>
                    <w:right w:val="nil"/>
                  </w:tcBorders>
                  <w:shd w:val="clear" w:color="auto" w:fill="FFFFFF"/>
                  <w:tcMar>
                    <w:top w:w="30" w:type="dxa"/>
                    <w:left w:w="30" w:type="dxa"/>
                    <w:bottom w:w="30" w:type="dxa"/>
                    <w:right w:w="30" w:type="dxa"/>
                  </w:tcMar>
                  <w:vAlign w:val="center"/>
                </w:tcPr>
                <w:p w:rsidR="002358E3" w:rsidRPr="00B87345" w:rsidRDefault="002358E3" w:rsidP="00A04FBF">
                  <w:pPr>
                    <w:autoSpaceDE w:val="0"/>
                    <w:autoSpaceDN w:val="0"/>
                    <w:adjustRightInd w:val="0"/>
                    <w:spacing w:after="0" w:line="320" w:lineRule="atLeast"/>
                    <w:jc w:val="center"/>
                    <w:rPr>
                      <w:rFonts w:ascii="Arial" w:hAnsi="Arial" w:cs="Arial"/>
                      <w:color w:val="000000"/>
                      <w:sz w:val="18"/>
                      <w:szCs w:val="18"/>
                    </w:rPr>
                  </w:pPr>
                  <w:r w:rsidRPr="00B87345">
                    <w:rPr>
                      <w:rFonts w:ascii="Arial" w:hAnsi="Arial" w:cs="Arial"/>
                      <w:b/>
                      <w:bCs/>
                      <w:color w:val="000000"/>
                      <w:sz w:val="18"/>
                      <w:szCs w:val="18"/>
                    </w:rPr>
                    <w:t>One-Sample Kolmogorov-Smirnov Test</w:t>
                  </w:r>
                </w:p>
              </w:tc>
            </w:tr>
            <w:tr w:rsidR="002358E3" w:rsidRPr="00B87345" w:rsidTr="00A04FBF">
              <w:trPr>
                <w:cantSplit/>
                <w:trHeight w:val="360"/>
                <w:tblHeader/>
              </w:trPr>
              <w:tc>
                <w:tcPr>
                  <w:tcW w:w="126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358E3" w:rsidRDefault="002358E3" w:rsidP="00A04F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47B9B" w:rsidRPr="00B87345" w:rsidRDefault="00147B9B" w:rsidP="00A04FBF">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2358E3" w:rsidRPr="00B87345" w:rsidRDefault="002358E3" w:rsidP="00A04FBF">
                  <w:pPr>
                    <w:autoSpaceDE w:val="0"/>
                    <w:autoSpaceDN w:val="0"/>
                    <w:adjustRightInd w:val="0"/>
                    <w:spacing w:after="0" w:line="240" w:lineRule="auto"/>
                    <w:rPr>
                      <w:rFonts w:ascii="Times New Roman" w:hAnsi="Times New Roman" w:cs="Times New Roman"/>
                      <w:sz w:val="24"/>
                      <w:szCs w:val="24"/>
                    </w:rPr>
                  </w:pPr>
                </w:p>
              </w:tc>
              <w:tc>
                <w:tcPr>
                  <w:tcW w:w="13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358E3" w:rsidRPr="00B87345" w:rsidRDefault="002358E3" w:rsidP="00A04FBF">
                  <w:pPr>
                    <w:autoSpaceDE w:val="0"/>
                    <w:autoSpaceDN w:val="0"/>
                    <w:adjustRightInd w:val="0"/>
                    <w:spacing w:after="0" w:line="320" w:lineRule="atLeast"/>
                    <w:jc w:val="center"/>
                    <w:rPr>
                      <w:rFonts w:ascii="Arial" w:hAnsi="Arial" w:cs="Arial"/>
                      <w:color w:val="000000"/>
                      <w:sz w:val="18"/>
                      <w:szCs w:val="18"/>
                    </w:rPr>
                  </w:pPr>
                  <w:r w:rsidRPr="00B87345">
                    <w:rPr>
                      <w:rFonts w:ascii="Arial" w:hAnsi="Arial" w:cs="Arial"/>
                      <w:color w:val="000000"/>
                      <w:sz w:val="18"/>
                      <w:szCs w:val="18"/>
                    </w:rPr>
                    <w:t>Unstandardized Residual</w:t>
                  </w:r>
                </w:p>
              </w:tc>
            </w:tr>
            <w:tr w:rsidR="002358E3" w:rsidRPr="00B87345" w:rsidTr="00A04FBF">
              <w:trPr>
                <w:cantSplit/>
                <w:trHeight w:val="120"/>
                <w:tblHeader/>
              </w:trPr>
              <w:tc>
                <w:tcPr>
                  <w:tcW w:w="2543"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2358E3" w:rsidRPr="00B87345" w:rsidRDefault="002358E3" w:rsidP="00A04FBF">
                  <w:pPr>
                    <w:autoSpaceDE w:val="0"/>
                    <w:autoSpaceDN w:val="0"/>
                    <w:adjustRightInd w:val="0"/>
                    <w:spacing w:after="0" w:line="320" w:lineRule="atLeast"/>
                    <w:rPr>
                      <w:rFonts w:ascii="Arial" w:hAnsi="Arial" w:cs="Arial"/>
                      <w:color w:val="000000"/>
                      <w:sz w:val="18"/>
                      <w:szCs w:val="18"/>
                    </w:rPr>
                  </w:pPr>
                  <w:r w:rsidRPr="00B87345">
                    <w:rPr>
                      <w:rFonts w:ascii="Arial" w:hAnsi="Arial" w:cs="Arial"/>
                      <w:color w:val="000000"/>
                      <w:sz w:val="18"/>
                      <w:szCs w:val="18"/>
                    </w:rPr>
                    <w:t>N</w:t>
                  </w:r>
                </w:p>
              </w:tc>
              <w:tc>
                <w:tcPr>
                  <w:tcW w:w="132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2358E3" w:rsidRPr="00B87345" w:rsidRDefault="002358E3" w:rsidP="00A04FBF">
                  <w:pPr>
                    <w:autoSpaceDE w:val="0"/>
                    <w:autoSpaceDN w:val="0"/>
                    <w:adjustRightInd w:val="0"/>
                    <w:spacing w:after="0" w:line="320" w:lineRule="atLeast"/>
                    <w:jc w:val="right"/>
                    <w:rPr>
                      <w:rFonts w:ascii="Arial" w:hAnsi="Arial" w:cs="Arial"/>
                      <w:color w:val="000000"/>
                      <w:sz w:val="18"/>
                      <w:szCs w:val="18"/>
                    </w:rPr>
                  </w:pPr>
                  <w:r w:rsidRPr="00B87345">
                    <w:rPr>
                      <w:rFonts w:ascii="Arial" w:hAnsi="Arial" w:cs="Arial"/>
                      <w:color w:val="000000"/>
                      <w:sz w:val="18"/>
                      <w:szCs w:val="18"/>
                    </w:rPr>
                    <w:t>96</w:t>
                  </w:r>
                </w:p>
              </w:tc>
            </w:tr>
            <w:tr w:rsidR="002358E3" w:rsidRPr="00B87345" w:rsidTr="00A04FBF">
              <w:trPr>
                <w:cantSplit/>
                <w:trHeight w:val="274"/>
                <w:tblHeader/>
              </w:trPr>
              <w:tc>
                <w:tcPr>
                  <w:tcW w:w="1267"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2358E3" w:rsidRPr="00B87345" w:rsidRDefault="002358E3" w:rsidP="00A04FBF">
                  <w:pPr>
                    <w:autoSpaceDE w:val="0"/>
                    <w:autoSpaceDN w:val="0"/>
                    <w:adjustRightInd w:val="0"/>
                    <w:spacing w:after="0" w:line="320" w:lineRule="atLeast"/>
                    <w:rPr>
                      <w:rFonts w:ascii="Arial" w:hAnsi="Arial" w:cs="Arial"/>
                      <w:color w:val="000000"/>
                      <w:sz w:val="18"/>
                      <w:szCs w:val="18"/>
                    </w:rPr>
                  </w:pPr>
                  <w:r w:rsidRPr="00B87345">
                    <w:rPr>
                      <w:rFonts w:ascii="Arial" w:hAnsi="Arial" w:cs="Arial"/>
                      <w:color w:val="000000"/>
                      <w:sz w:val="18"/>
                      <w:szCs w:val="18"/>
                    </w:rPr>
                    <w:t>Normal Parameters</w:t>
                  </w:r>
                  <w:r w:rsidRPr="00B87345">
                    <w:rPr>
                      <w:rFonts w:ascii="Arial" w:hAnsi="Arial" w:cs="Arial"/>
                      <w:color w:val="000000"/>
                      <w:sz w:val="18"/>
                      <w:szCs w:val="18"/>
                      <w:vertAlign w:val="superscript"/>
                    </w:rPr>
                    <w:t>a,,b</w:t>
                  </w: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2358E3" w:rsidRPr="00B87345" w:rsidRDefault="002358E3" w:rsidP="00A04FBF">
                  <w:pPr>
                    <w:autoSpaceDE w:val="0"/>
                    <w:autoSpaceDN w:val="0"/>
                    <w:adjustRightInd w:val="0"/>
                    <w:spacing w:after="0" w:line="320" w:lineRule="atLeast"/>
                    <w:rPr>
                      <w:rFonts w:ascii="Arial" w:hAnsi="Arial" w:cs="Arial"/>
                      <w:color w:val="000000"/>
                      <w:sz w:val="18"/>
                      <w:szCs w:val="18"/>
                    </w:rPr>
                  </w:pPr>
                  <w:r w:rsidRPr="00B87345">
                    <w:rPr>
                      <w:rFonts w:ascii="Arial" w:hAnsi="Arial" w:cs="Arial"/>
                      <w:color w:val="000000"/>
                      <w:sz w:val="18"/>
                      <w:szCs w:val="18"/>
                    </w:rPr>
                    <w:t>Mean</w:t>
                  </w:r>
                </w:p>
              </w:tc>
              <w:tc>
                <w:tcPr>
                  <w:tcW w:w="13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358E3" w:rsidRPr="00B87345" w:rsidRDefault="002358E3" w:rsidP="00A04FBF">
                  <w:pPr>
                    <w:autoSpaceDE w:val="0"/>
                    <w:autoSpaceDN w:val="0"/>
                    <w:adjustRightInd w:val="0"/>
                    <w:spacing w:after="0" w:line="320" w:lineRule="atLeast"/>
                    <w:jc w:val="right"/>
                    <w:rPr>
                      <w:rFonts w:ascii="Arial" w:hAnsi="Arial" w:cs="Arial"/>
                      <w:color w:val="000000"/>
                      <w:sz w:val="18"/>
                      <w:szCs w:val="18"/>
                    </w:rPr>
                  </w:pPr>
                  <w:r w:rsidRPr="00B87345">
                    <w:rPr>
                      <w:rFonts w:ascii="Arial" w:hAnsi="Arial" w:cs="Arial"/>
                      <w:color w:val="000000"/>
                      <w:sz w:val="18"/>
                      <w:szCs w:val="18"/>
                    </w:rPr>
                    <w:t>.0000000</w:t>
                  </w:r>
                </w:p>
              </w:tc>
            </w:tr>
            <w:tr w:rsidR="002358E3" w:rsidRPr="00B87345" w:rsidTr="00A04FBF">
              <w:trPr>
                <w:cantSplit/>
                <w:trHeight w:val="114"/>
                <w:tblHeader/>
              </w:trPr>
              <w:tc>
                <w:tcPr>
                  <w:tcW w:w="126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2358E3" w:rsidRPr="00B87345" w:rsidRDefault="002358E3" w:rsidP="00A04FBF">
                  <w:pPr>
                    <w:autoSpaceDE w:val="0"/>
                    <w:autoSpaceDN w:val="0"/>
                    <w:adjustRightInd w:val="0"/>
                    <w:spacing w:after="0" w:line="240" w:lineRule="auto"/>
                    <w:rPr>
                      <w:rFonts w:ascii="Arial" w:hAnsi="Arial" w:cs="Arial"/>
                      <w:color w:val="000000"/>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2358E3" w:rsidRPr="00B87345" w:rsidRDefault="002358E3" w:rsidP="00A04FBF">
                  <w:pPr>
                    <w:autoSpaceDE w:val="0"/>
                    <w:autoSpaceDN w:val="0"/>
                    <w:adjustRightInd w:val="0"/>
                    <w:spacing w:after="0" w:line="320" w:lineRule="atLeast"/>
                    <w:rPr>
                      <w:rFonts w:ascii="Arial" w:hAnsi="Arial" w:cs="Arial"/>
                      <w:color w:val="000000"/>
                      <w:sz w:val="18"/>
                      <w:szCs w:val="18"/>
                    </w:rPr>
                  </w:pPr>
                  <w:r w:rsidRPr="00B87345">
                    <w:rPr>
                      <w:rFonts w:ascii="Arial" w:hAnsi="Arial" w:cs="Arial"/>
                      <w:color w:val="000000"/>
                      <w:sz w:val="18"/>
                      <w:szCs w:val="18"/>
                    </w:rPr>
                    <w:t>Std. Deviation</w:t>
                  </w:r>
                </w:p>
              </w:tc>
              <w:tc>
                <w:tcPr>
                  <w:tcW w:w="13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358E3" w:rsidRPr="00B87345" w:rsidRDefault="002358E3" w:rsidP="00A04FBF">
                  <w:pPr>
                    <w:autoSpaceDE w:val="0"/>
                    <w:autoSpaceDN w:val="0"/>
                    <w:adjustRightInd w:val="0"/>
                    <w:spacing w:after="0" w:line="320" w:lineRule="atLeast"/>
                    <w:jc w:val="right"/>
                    <w:rPr>
                      <w:rFonts w:ascii="Arial" w:hAnsi="Arial" w:cs="Arial"/>
                      <w:color w:val="000000"/>
                      <w:sz w:val="18"/>
                      <w:szCs w:val="18"/>
                    </w:rPr>
                  </w:pPr>
                  <w:r w:rsidRPr="00B87345">
                    <w:rPr>
                      <w:rFonts w:ascii="Arial" w:hAnsi="Arial" w:cs="Arial"/>
                      <w:color w:val="000000"/>
                      <w:sz w:val="18"/>
                      <w:szCs w:val="18"/>
                    </w:rPr>
                    <w:t>.30823459</w:t>
                  </w:r>
                </w:p>
              </w:tc>
            </w:tr>
            <w:tr w:rsidR="002358E3" w:rsidRPr="00B87345" w:rsidTr="00A04FBF">
              <w:trPr>
                <w:cantSplit/>
                <w:trHeight w:val="274"/>
                <w:tblHeader/>
              </w:trPr>
              <w:tc>
                <w:tcPr>
                  <w:tcW w:w="1267"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2358E3" w:rsidRPr="00B87345" w:rsidRDefault="002358E3" w:rsidP="00A04FBF">
                  <w:pPr>
                    <w:autoSpaceDE w:val="0"/>
                    <w:autoSpaceDN w:val="0"/>
                    <w:adjustRightInd w:val="0"/>
                    <w:spacing w:after="0" w:line="320" w:lineRule="atLeast"/>
                    <w:rPr>
                      <w:rFonts w:ascii="Arial" w:hAnsi="Arial" w:cs="Arial"/>
                      <w:color w:val="000000"/>
                      <w:sz w:val="18"/>
                      <w:szCs w:val="18"/>
                    </w:rPr>
                  </w:pPr>
                  <w:r w:rsidRPr="00B87345">
                    <w:rPr>
                      <w:rFonts w:ascii="Arial" w:hAnsi="Arial" w:cs="Arial"/>
                      <w:color w:val="000000"/>
                      <w:sz w:val="18"/>
                      <w:szCs w:val="18"/>
                    </w:rPr>
                    <w:t>Most Extreme Differences</w:t>
                  </w: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2358E3" w:rsidRPr="00B87345" w:rsidRDefault="002358E3" w:rsidP="00A04FBF">
                  <w:pPr>
                    <w:autoSpaceDE w:val="0"/>
                    <w:autoSpaceDN w:val="0"/>
                    <w:adjustRightInd w:val="0"/>
                    <w:spacing w:after="0" w:line="320" w:lineRule="atLeast"/>
                    <w:rPr>
                      <w:rFonts w:ascii="Arial" w:hAnsi="Arial" w:cs="Arial"/>
                      <w:color w:val="000000"/>
                      <w:sz w:val="18"/>
                      <w:szCs w:val="18"/>
                    </w:rPr>
                  </w:pPr>
                  <w:r w:rsidRPr="00B87345">
                    <w:rPr>
                      <w:rFonts w:ascii="Arial" w:hAnsi="Arial" w:cs="Arial"/>
                      <w:color w:val="000000"/>
                      <w:sz w:val="18"/>
                      <w:szCs w:val="18"/>
                    </w:rPr>
                    <w:t>Absolute</w:t>
                  </w:r>
                </w:p>
              </w:tc>
              <w:tc>
                <w:tcPr>
                  <w:tcW w:w="13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358E3" w:rsidRPr="00B87345" w:rsidRDefault="002358E3" w:rsidP="00A04FBF">
                  <w:pPr>
                    <w:autoSpaceDE w:val="0"/>
                    <w:autoSpaceDN w:val="0"/>
                    <w:adjustRightInd w:val="0"/>
                    <w:spacing w:after="0" w:line="320" w:lineRule="atLeast"/>
                    <w:jc w:val="right"/>
                    <w:rPr>
                      <w:rFonts w:ascii="Arial" w:hAnsi="Arial" w:cs="Arial"/>
                      <w:color w:val="000000"/>
                      <w:sz w:val="18"/>
                      <w:szCs w:val="18"/>
                    </w:rPr>
                  </w:pPr>
                  <w:r w:rsidRPr="00B87345">
                    <w:rPr>
                      <w:rFonts w:ascii="Arial" w:hAnsi="Arial" w:cs="Arial"/>
                      <w:color w:val="000000"/>
                      <w:sz w:val="18"/>
                      <w:szCs w:val="18"/>
                    </w:rPr>
                    <w:t>.114</w:t>
                  </w:r>
                </w:p>
              </w:tc>
            </w:tr>
            <w:tr w:rsidR="002358E3" w:rsidRPr="00B87345" w:rsidTr="00A04FBF">
              <w:trPr>
                <w:cantSplit/>
                <w:trHeight w:val="114"/>
                <w:tblHeader/>
              </w:trPr>
              <w:tc>
                <w:tcPr>
                  <w:tcW w:w="126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2358E3" w:rsidRPr="00B87345" w:rsidRDefault="002358E3" w:rsidP="00A04FBF">
                  <w:pPr>
                    <w:autoSpaceDE w:val="0"/>
                    <w:autoSpaceDN w:val="0"/>
                    <w:adjustRightInd w:val="0"/>
                    <w:spacing w:after="0" w:line="240" w:lineRule="auto"/>
                    <w:rPr>
                      <w:rFonts w:ascii="Arial" w:hAnsi="Arial" w:cs="Arial"/>
                      <w:color w:val="000000"/>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2358E3" w:rsidRPr="00B87345" w:rsidRDefault="002358E3" w:rsidP="00A04FBF">
                  <w:pPr>
                    <w:autoSpaceDE w:val="0"/>
                    <w:autoSpaceDN w:val="0"/>
                    <w:adjustRightInd w:val="0"/>
                    <w:spacing w:after="0" w:line="320" w:lineRule="atLeast"/>
                    <w:rPr>
                      <w:rFonts w:ascii="Arial" w:hAnsi="Arial" w:cs="Arial"/>
                      <w:color w:val="000000"/>
                      <w:sz w:val="18"/>
                      <w:szCs w:val="18"/>
                    </w:rPr>
                  </w:pPr>
                  <w:r w:rsidRPr="00B87345">
                    <w:rPr>
                      <w:rFonts w:ascii="Arial" w:hAnsi="Arial" w:cs="Arial"/>
                      <w:color w:val="000000"/>
                      <w:sz w:val="18"/>
                      <w:szCs w:val="18"/>
                    </w:rPr>
                    <w:t>Positive</w:t>
                  </w:r>
                </w:p>
              </w:tc>
              <w:tc>
                <w:tcPr>
                  <w:tcW w:w="13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358E3" w:rsidRPr="00B87345" w:rsidRDefault="002358E3" w:rsidP="00A04FBF">
                  <w:pPr>
                    <w:autoSpaceDE w:val="0"/>
                    <w:autoSpaceDN w:val="0"/>
                    <w:adjustRightInd w:val="0"/>
                    <w:spacing w:after="0" w:line="320" w:lineRule="atLeast"/>
                    <w:jc w:val="right"/>
                    <w:rPr>
                      <w:rFonts w:ascii="Arial" w:hAnsi="Arial" w:cs="Arial"/>
                      <w:color w:val="000000"/>
                      <w:sz w:val="18"/>
                      <w:szCs w:val="18"/>
                    </w:rPr>
                  </w:pPr>
                  <w:r w:rsidRPr="00B87345">
                    <w:rPr>
                      <w:rFonts w:ascii="Arial" w:hAnsi="Arial" w:cs="Arial"/>
                      <w:color w:val="000000"/>
                      <w:sz w:val="18"/>
                      <w:szCs w:val="18"/>
                    </w:rPr>
                    <w:t>.082</w:t>
                  </w:r>
                </w:p>
              </w:tc>
            </w:tr>
            <w:tr w:rsidR="002358E3" w:rsidRPr="00B87345" w:rsidTr="00A04FBF">
              <w:trPr>
                <w:cantSplit/>
                <w:trHeight w:val="114"/>
                <w:tblHeader/>
              </w:trPr>
              <w:tc>
                <w:tcPr>
                  <w:tcW w:w="126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2358E3" w:rsidRPr="00B87345" w:rsidRDefault="002358E3" w:rsidP="00A04FBF">
                  <w:pPr>
                    <w:autoSpaceDE w:val="0"/>
                    <w:autoSpaceDN w:val="0"/>
                    <w:adjustRightInd w:val="0"/>
                    <w:spacing w:after="0" w:line="240" w:lineRule="auto"/>
                    <w:rPr>
                      <w:rFonts w:ascii="Arial" w:hAnsi="Arial" w:cs="Arial"/>
                      <w:color w:val="000000"/>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2358E3" w:rsidRPr="00B87345" w:rsidRDefault="002358E3" w:rsidP="00A04FBF">
                  <w:pPr>
                    <w:autoSpaceDE w:val="0"/>
                    <w:autoSpaceDN w:val="0"/>
                    <w:adjustRightInd w:val="0"/>
                    <w:spacing w:after="0" w:line="320" w:lineRule="atLeast"/>
                    <w:rPr>
                      <w:rFonts w:ascii="Arial" w:hAnsi="Arial" w:cs="Arial"/>
                      <w:color w:val="000000"/>
                      <w:sz w:val="18"/>
                      <w:szCs w:val="18"/>
                    </w:rPr>
                  </w:pPr>
                  <w:r w:rsidRPr="00B87345">
                    <w:rPr>
                      <w:rFonts w:ascii="Arial" w:hAnsi="Arial" w:cs="Arial"/>
                      <w:color w:val="000000"/>
                      <w:sz w:val="18"/>
                      <w:szCs w:val="18"/>
                    </w:rPr>
                    <w:t>Negative</w:t>
                  </w:r>
                </w:p>
              </w:tc>
              <w:tc>
                <w:tcPr>
                  <w:tcW w:w="13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358E3" w:rsidRPr="00B87345" w:rsidRDefault="002358E3" w:rsidP="00A04FBF">
                  <w:pPr>
                    <w:autoSpaceDE w:val="0"/>
                    <w:autoSpaceDN w:val="0"/>
                    <w:adjustRightInd w:val="0"/>
                    <w:spacing w:after="0" w:line="320" w:lineRule="atLeast"/>
                    <w:jc w:val="right"/>
                    <w:rPr>
                      <w:rFonts w:ascii="Arial" w:hAnsi="Arial" w:cs="Arial"/>
                      <w:color w:val="000000"/>
                      <w:sz w:val="18"/>
                      <w:szCs w:val="18"/>
                    </w:rPr>
                  </w:pPr>
                  <w:r w:rsidRPr="00B87345">
                    <w:rPr>
                      <w:rFonts w:ascii="Arial" w:hAnsi="Arial" w:cs="Arial"/>
                      <w:color w:val="000000"/>
                      <w:sz w:val="18"/>
                      <w:szCs w:val="18"/>
                    </w:rPr>
                    <w:t>-.114</w:t>
                  </w:r>
                </w:p>
              </w:tc>
            </w:tr>
            <w:tr w:rsidR="002358E3" w:rsidRPr="00B87345" w:rsidTr="00A04FBF">
              <w:trPr>
                <w:cantSplit/>
                <w:trHeight w:val="251"/>
                <w:tblHeader/>
              </w:trPr>
              <w:tc>
                <w:tcPr>
                  <w:tcW w:w="254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358E3" w:rsidRPr="00B87345" w:rsidRDefault="002358E3" w:rsidP="00A04FBF">
                  <w:pPr>
                    <w:autoSpaceDE w:val="0"/>
                    <w:autoSpaceDN w:val="0"/>
                    <w:adjustRightInd w:val="0"/>
                    <w:spacing w:after="0" w:line="320" w:lineRule="atLeast"/>
                    <w:rPr>
                      <w:rFonts w:ascii="Arial" w:hAnsi="Arial" w:cs="Arial"/>
                      <w:color w:val="000000"/>
                      <w:sz w:val="18"/>
                      <w:szCs w:val="18"/>
                    </w:rPr>
                  </w:pPr>
                  <w:r w:rsidRPr="00B87345">
                    <w:rPr>
                      <w:rFonts w:ascii="Arial" w:hAnsi="Arial" w:cs="Arial"/>
                      <w:color w:val="000000"/>
                      <w:sz w:val="18"/>
                      <w:szCs w:val="18"/>
                    </w:rPr>
                    <w:t>Kolmogorov-Smirnov Z</w:t>
                  </w:r>
                </w:p>
              </w:tc>
              <w:tc>
                <w:tcPr>
                  <w:tcW w:w="13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358E3" w:rsidRPr="00B87345" w:rsidRDefault="002358E3" w:rsidP="00A04FBF">
                  <w:pPr>
                    <w:autoSpaceDE w:val="0"/>
                    <w:autoSpaceDN w:val="0"/>
                    <w:adjustRightInd w:val="0"/>
                    <w:spacing w:after="0" w:line="320" w:lineRule="atLeast"/>
                    <w:jc w:val="right"/>
                    <w:rPr>
                      <w:rFonts w:ascii="Arial" w:hAnsi="Arial" w:cs="Arial"/>
                      <w:color w:val="000000"/>
                      <w:sz w:val="18"/>
                      <w:szCs w:val="18"/>
                    </w:rPr>
                  </w:pPr>
                  <w:r w:rsidRPr="00B87345">
                    <w:rPr>
                      <w:rFonts w:ascii="Arial" w:hAnsi="Arial" w:cs="Arial"/>
                      <w:color w:val="000000"/>
                      <w:sz w:val="18"/>
                      <w:szCs w:val="18"/>
                    </w:rPr>
                    <w:t>1.112</w:t>
                  </w:r>
                </w:p>
              </w:tc>
            </w:tr>
            <w:tr w:rsidR="002358E3" w:rsidRPr="00B87345" w:rsidTr="00A04FBF">
              <w:trPr>
                <w:cantSplit/>
                <w:trHeight w:val="251"/>
                <w:tblHeader/>
              </w:trPr>
              <w:tc>
                <w:tcPr>
                  <w:tcW w:w="2543"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358E3" w:rsidRPr="00B87345" w:rsidRDefault="002358E3" w:rsidP="00A04FBF">
                  <w:pPr>
                    <w:autoSpaceDE w:val="0"/>
                    <w:autoSpaceDN w:val="0"/>
                    <w:adjustRightInd w:val="0"/>
                    <w:spacing w:after="0" w:line="320" w:lineRule="atLeast"/>
                    <w:rPr>
                      <w:rFonts w:ascii="Arial" w:hAnsi="Arial" w:cs="Arial"/>
                      <w:color w:val="000000"/>
                      <w:sz w:val="18"/>
                      <w:szCs w:val="18"/>
                    </w:rPr>
                  </w:pPr>
                  <w:r w:rsidRPr="00B87345">
                    <w:rPr>
                      <w:rFonts w:ascii="Arial" w:hAnsi="Arial" w:cs="Arial"/>
                      <w:color w:val="000000"/>
                      <w:sz w:val="18"/>
                      <w:szCs w:val="18"/>
                    </w:rPr>
                    <w:t>Asymp. Sig. (2-tailed)</w:t>
                  </w:r>
                </w:p>
              </w:tc>
              <w:tc>
                <w:tcPr>
                  <w:tcW w:w="132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358E3" w:rsidRPr="00B87345" w:rsidRDefault="002358E3" w:rsidP="00A04FBF">
                  <w:pPr>
                    <w:autoSpaceDE w:val="0"/>
                    <w:autoSpaceDN w:val="0"/>
                    <w:adjustRightInd w:val="0"/>
                    <w:spacing w:after="0" w:line="320" w:lineRule="atLeast"/>
                    <w:jc w:val="right"/>
                    <w:rPr>
                      <w:rFonts w:ascii="Arial" w:hAnsi="Arial" w:cs="Arial"/>
                      <w:color w:val="000000"/>
                      <w:sz w:val="18"/>
                      <w:szCs w:val="18"/>
                    </w:rPr>
                  </w:pPr>
                  <w:r w:rsidRPr="00B87345">
                    <w:rPr>
                      <w:rFonts w:ascii="Arial" w:hAnsi="Arial" w:cs="Arial"/>
                      <w:color w:val="000000"/>
                      <w:sz w:val="18"/>
                      <w:szCs w:val="18"/>
                    </w:rPr>
                    <w:t>.168</w:t>
                  </w:r>
                </w:p>
              </w:tc>
            </w:tr>
            <w:tr w:rsidR="002358E3" w:rsidRPr="00B87345" w:rsidTr="00A04FBF">
              <w:trPr>
                <w:cantSplit/>
                <w:trHeight w:val="251"/>
                <w:tblHeader/>
              </w:trPr>
              <w:tc>
                <w:tcPr>
                  <w:tcW w:w="3864" w:type="dxa"/>
                  <w:gridSpan w:val="3"/>
                  <w:tcBorders>
                    <w:top w:val="nil"/>
                    <w:left w:val="nil"/>
                    <w:bottom w:val="nil"/>
                    <w:right w:val="nil"/>
                  </w:tcBorders>
                  <w:shd w:val="clear" w:color="auto" w:fill="FFFFFF"/>
                  <w:tcMar>
                    <w:top w:w="30" w:type="dxa"/>
                    <w:left w:w="30" w:type="dxa"/>
                    <w:bottom w:w="30" w:type="dxa"/>
                    <w:right w:w="30" w:type="dxa"/>
                  </w:tcMar>
                </w:tcPr>
                <w:p w:rsidR="002358E3" w:rsidRPr="00B87345" w:rsidRDefault="002358E3" w:rsidP="00A04FBF">
                  <w:pPr>
                    <w:autoSpaceDE w:val="0"/>
                    <w:autoSpaceDN w:val="0"/>
                    <w:adjustRightInd w:val="0"/>
                    <w:spacing w:after="0" w:line="320" w:lineRule="atLeast"/>
                    <w:rPr>
                      <w:rFonts w:ascii="Arial" w:hAnsi="Arial" w:cs="Arial"/>
                      <w:color w:val="000000"/>
                      <w:sz w:val="18"/>
                      <w:szCs w:val="18"/>
                    </w:rPr>
                  </w:pPr>
                  <w:r w:rsidRPr="00B87345">
                    <w:rPr>
                      <w:rFonts w:ascii="Arial" w:hAnsi="Arial" w:cs="Arial"/>
                      <w:color w:val="000000"/>
                      <w:sz w:val="18"/>
                      <w:szCs w:val="18"/>
                    </w:rPr>
                    <w:t>a. Test distribution is Normal.</w:t>
                  </w:r>
                </w:p>
              </w:tc>
            </w:tr>
            <w:tr w:rsidR="002358E3" w:rsidRPr="00B87345" w:rsidTr="00A04FBF">
              <w:trPr>
                <w:cantSplit/>
                <w:trHeight w:val="263"/>
              </w:trPr>
              <w:tc>
                <w:tcPr>
                  <w:tcW w:w="3864" w:type="dxa"/>
                  <w:gridSpan w:val="3"/>
                  <w:tcBorders>
                    <w:top w:val="nil"/>
                    <w:left w:val="nil"/>
                    <w:bottom w:val="nil"/>
                    <w:right w:val="nil"/>
                  </w:tcBorders>
                  <w:shd w:val="clear" w:color="auto" w:fill="FFFFFF"/>
                  <w:tcMar>
                    <w:top w:w="30" w:type="dxa"/>
                    <w:left w:w="30" w:type="dxa"/>
                    <w:bottom w:w="30" w:type="dxa"/>
                    <w:right w:w="30" w:type="dxa"/>
                  </w:tcMar>
                </w:tcPr>
                <w:p w:rsidR="002358E3" w:rsidRPr="00B87345" w:rsidRDefault="002358E3" w:rsidP="00A04FBF">
                  <w:pPr>
                    <w:autoSpaceDE w:val="0"/>
                    <w:autoSpaceDN w:val="0"/>
                    <w:adjustRightInd w:val="0"/>
                    <w:spacing w:after="0" w:line="320" w:lineRule="atLeast"/>
                    <w:rPr>
                      <w:rFonts w:ascii="Arial" w:hAnsi="Arial" w:cs="Arial"/>
                      <w:color w:val="000000"/>
                      <w:sz w:val="18"/>
                      <w:szCs w:val="18"/>
                    </w:rPr>
                  </w:pPr>
                  <w:r w:rsidRPr="00B87345">
                    <w:rPr>
                      <w:rFonts w:ascii="Arial" w:hAnsi="Arial" w:cs="Arial"/>
                      <w:color w:val="000000"/>
                      <w:sz w:val="18"/>
                      <w:szCs w:val="18"/>
                    </w:rPr>
                    <w:t>b. Calculated from data.</w:t>
                  </w:r>
                </w:p>
              </w:tc>
            </w:tr>
          </w:tbl>
          <w:p w:rsidR="002358E3" w:rsidRDefault="002358E3" w:rsidP="002358E3">
            <w:pPr>
              <w:tabs>
                <w:tab w:val="left" w:pos="426"/>
              </w:tabs>
              <w:spacing w:after="0" w:line="240" w:lineRule="auto"/>
              <w:jc w:val="center"/>
              <w:rPr>
                <w:rFonts w:ascii="Times New Roman" w:hAnsi="Times New Roman" w:cs="Times New Roman"/>
                <w:b/>
                <w:sz w:val="24"/>
                <w:szCs w:val="24"/>
              </w:rPr>
            </w:pPr>
          </w:p>
        </w:tc>
        <w:tc>
          <w:tcPr>
            <w:tcW w:w="4073" w:type="dxa"/>
          </w:tcPr>
          <w:p w:rsidR="002358E3" w:rsidRPr="00B87345" w:rsidRDefault="002358E3" w:rsidP="002358E3">
            <w:pPr>
              <w:tabs>
                <w:tab w:val="left" w:pos="42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3 </w:t>
            </w:r>
            <w:r w:rsidRPr="007C47A7">
              <w:rPr>
                <w:rFonts w:ascii="Times New Roman" w:hAnsi="Times New Roman" w:cs="Times New Roman"/>
                <w:b/>
                <w:sz w:val="24"/>
                <w:szCs w:val="24"/>
              </w:rPr>
              <w:t>Hasil Uji Normalitas</w:t>
            </w:r>
            <w:r>
              <w:rPr>
                <w:rFonts w:ascii="Times New Roman" w:hAnsi="Times New Roman" w:cs="Times New Roman"/>
                <w:b/>
                <w:sz w:val="24"/>
                <w:szCs w:val="24"/>
              </w:rPr>
              <w:t xml:space="preserve"> Persamaan Regresi II</w:t>
            </w:r>
          </w:p>
          <w:tbl>
            <w:tblPr>
              <w:tblW w:w="38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1284"/>
              <w:gridCol w:w="1205"/>
              <w:gridCol w:w="1321"/>
            </w:tblGrid>
            <w:tr w:rsidR="002358E3" w:rsidRPr="0021706D" w:rsidTr="00362BE5">
              <w:trPr>
                <w:cantSplit/>
                <w:trHeight w:val="279"/>
                <w:tblHeader/>
                <w:jc w:val="center"/>
              </w:trPr>
              <w:tc>
                <w:tcPr>
                  <w:tcW w:w="3810" w:type="dxa"/>
                  <w:gridSpan w:val="3"/>
                  <w:tcBorders>
                    <w:top w:val="nil"/>
                    <w:left w:val="nil"/>
                    <w:bottom w:val="nil"/>
                    <w:right w:val="nil"/>
                  </w:tcBorders>
                  <w:shd w:val="clear" w:color="auto" w:fill="FFFFFF"/>
                  <w:tcMar>
                    <w:top w:w="30" w:type="dxa"/>
                    <w:left w:w="30" w:type="dxa"/>
                    <w:bottom w:w="30" w:type="dxa"/>
                    <w:right w:w="30" w:type="dxa"/>
                  </w:tcMar>
                  <w:vAlign w:val="center"/>
                </w:tcPr>
                <w:p w:rsidR="002358E3" w:rsidRPr="0021706D" w:rsidRDefault="002358E3" w:rsidP="00362BE5">
                  <w:pPr>
                    <w:autoSpaceDE w:val="0"/>
                    <w:autoSpaceDN w:val="0"/>
                    <w:adjustRightInd w:val="0"/>
                    <w:spacing w:before="120" w:after="0" w:line="240" w:lineRule="auto"/>
                    <w:jc w:val="center"/>
                    <w:rPr>
                      <w:rFonts w:ascii="Arial" w:hAnsi="Arial" w:cs="Arial"/>
                      <w:color w:val="000000"/>
                      <w:sz w:val="18"/>
                      <w:szCs w:val="18"/>
                    </w:rPr>
                  </w:pPr>
                  <w:r w:rsidRPr="0021706D">
                    <w:rPr>
                      <w:rFonts w:ascii="Arial" w:hAnsi="Arial" w:cs="Arial"/>
                      <w:b/>
                      <w:bCs/>
                      <w:color w:val="000000"/>
                      <w:sz w:val="18"/>
                      <w:szCs w:val="18"/>
                    </w:rPr>
                    <w:t>One-Sample Kolmogorov-Smirnov Test</w:t>
                  </w:r>
                </w:p>
              </w:tc>
            </w:tr>
            <w:tr w:rsidR="002358E3" w:rsidRPr="0021706D" w:rsidTr="002358E3">
              <w:trPr>
                <w:cantSplit/>
                <w:trHeight w:val="606"/>
                <w:tblHeader/>
                <w:jc w:val="center"/>
              </w:trPr>
              <w:tc>
                <w:tcPr>
                  <w:tcW w:w="128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2358E3" w:rsidRPr="0021706D" w:rsidRDefault="002358E3" w:rsidP="002358E3">
                  <w:pPr>
                    <w:autoSpaceDE w:val="0"/>
                    <w:autoSpaceDN w:val="0"/>
                    <w:adjustRightInd w:val="0"/>
                    <w:spacing w:after="0" w:line="240" w:lineRule="auto"/>
                    <w:rPr>
                      <w:rFonts w:ascii="Times New Roman" w:hAnsi="Times New Roman" w:cs="Times New Roman"/>
                      <w:sz w:val="24"/>
                      <w:szCs w:val="24"/>
                    </w:rPr>
                  </w:pPr>
                </w:p>
              </w:tc>
              <w:tc>
                <w:tcPr>
                  <w:tcW w:w="1205"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2358E3" w:rsidRPr="0021706D" w:rsidRDefault="002358E3" w:rsidP="002358E3">
                  <w:pPr>
                    <w:autoSpaceDE w:val="0"/>
                    <w:autoSpaceDN w:val="0"/>
                    <w:adjustRightInd w:val="0"/>
                    <w:spacing w:after="0" w:line="240" w:lineRule="auto"/>
                    <w:rPr>
                      <w:rFonts w:ascii="Times New Roman" w:hAnsi="Times New Roman" w:cs="Times New Roman"/>
                      <w:sz w:val="24"/>
                      <w:szCs w:val="24"/>
                    </w:rPr>
                  </w:pPr>
                </w:p>
              </w:tc>
              <w:tc>
                <w:tcPr>
                  <w:tcW w:w="13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358E3" w:rsidRPr="0021706D" w:rsidRDefault="002358E3" w:rsidP="002358E3">
                  <w:pPr>
                    <w:autoSpaceDE w:val="0"/>
                    <w:autoSpaceDN w:val="0"/>
                    <w:adjustRightInd w:val="0"/>
                    <w:spacing w:after="0" w:line="360" w:lineRule="auto"/>
                    <w:jc w:val="center"/>
                    <w:rPr>
                      <w:rFonts w:ascii="Arial" w:hAnsi="Arial" w:cs="Arial"/>
                      <w:color w:val="000000"/>
                      <w:sz w:val="18"/>
                      <w:szCs w:val="18"/>
                    </w:rPr>
                  </w:pPr>
                  <w:r w:rsidRPr="0021706D">
                    <w:rPr>
                      <w:rFonts w:ascii="Arial" w:hAnsi="Arial" w:cs="Arial"/>
                      <w:color w:val="000000"/>
                      <w:sz w:val="18"/>
                      <w:szCs w:val="18"/>
                    </w:rPr>
                    <w:t>Unstandardized Residual</w:t>
                  </w:r>
                </w:p>
              </w:tc>
            </w:tr>
            <w:tr w:rsidR="002358E3" w:rsidRPr="0021706D" w:rsidTr="002358E3">
              <w:trPr>
                <w:cantSplit/>
                <w:trHeight w:val="321"/>
                <w:tblHeader/>
                <w:jc w:val="center"/>
              </w:trPr>
              <w:tc>
                <w:tcPr>
                  <w:tcW w:w="2489"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358E3" w:rsidRPr="0021706D" w:rsidRDefault="002358E3" w:rsidP="002358E3">
                  <w:pPr>
                    <w:autoSpaceDE w:val="0"/>
                    <w:autoSpaceDN w:val="0"/>
                    <w:adjustRightInd w:val="0"/>
                    <w:spacing w:after="0" w:line="240" w:lineRule="auto"/>
                    <w:rPr>
                      <w:rFonts w:ascii="Arial" w:hAnsi="Arial" w:cs="Arial"/>
                      <w:color w:val="000000"/>
                      <w:sz w:val="18"/>
                      <w:szCs w:val="18"/>
                    </w:rPr>
                  </w:pPr>
                  <w:r w:rsidRPr="0021706D">
                    <w:rPr>
                      <w:rFonts w:ascii="Arial" w:hAnsi="Arial" w:cs="Arial"/>
                      <w:color w:val="000000"/>
                      <w:sz w:val="18"/>
                      <w:szCs w:val="18"/>
                    </w:rPr>
                    <w:t>N</w:t>
                  </w:r>
                </w:p>
              </w:tc>
              <w:tc>
                <w:tcPr>
                  <w:tcW w:w="132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358E3" w:rsidRPr="0021706D" w:rsidRDefault="002358E3" w:rsidP="002358E3">
                  <w:pPr>
                    <w:autoSpaceDE w:val="0"/>
                    <w:autoSpaceDN w:val="0"/>
                    <w:adjustRightInd w:val="0"/>
                    <w:spacing w:after="0" w:line="240" w:lineRule="auto"/>
                    <w:jc w:val="right"/>
                    <w:rPr>
                      <w:rFonts w:ascii="Arial" w:hAnsi="Arial" w:cs="Arial"/>
                      <w:color w:val="000000"/>
                      <w:sz w:val="18"/>
                      <w:szCs w:val="18"/>
                    </w:rPr>
                  </w:pPr>
                  <w:r w:rsidRPr="0021706D">
                    <w:rPr>
                      <w:rFonts w:ascii="Arial" w:hAnsi="Arial" w:cs="Arial"/>
                      <w:color w:val="000000"/>
                      <w:sz w:val="18"/>
                      <w:szCs w:val="18"/>
                    </w:rPr>
                    <w:t>9</w:t>
                  </w:r>
                  <w:r>
                    <w:rPr>
                      <w:rFonts w:ascii="Arial" w:hAnsi="Arial" w:cs="Arial"/>
                      <w:color w:val="000000"/>
                      <w:sz w:val="18"/>
                      <w:szCs w:val="18"/>
                    </w:rPr>
                    <w:t>6</w:t>
                  </w:r>
                </w:p>
              </w:tc>
            </w:tr>
            <w:tr w:rsidR="002358E3" w:rsidRPr="0021706D" w:rsidTr="002358E3">
              <w:trPr>
                <w:cantSplit/>
                <w:trHeight w:val="366"/>
                <w:tblHeader/>
                <w:jc w:val="center"/>
              </w:trPr>
              <w:tc>
                <w:tcPr>
                  <w:tcW w:w="1284" w:type="dxa"/>
                  <w:vMerge w:val="restart"/>
                  <w:tcBorders>
                    <w:top w:val="nil"/>
                    <w:left w:val="single" w:sz="16" w:space="0" w:color="000000"/>
                    <w:bottom w:val="nil"/>
                    <w:right w:val="nil"/>
                  </w:tcBorders>
                  <w:shd w:val="clear" w:color="auto" w:fill="FFFFFF"/>
                  <w:tcMar>
                    <w:top w:w="30" w:type="dxa"/>
                    <w:left w:w="30" w:type="dxa"/>
                    <w:bottom w:w="30" w:type="dxa"/>
                    <w:right w:w="30" w:type="dxa"/>
                  </w:tcMar>
                  <w:vAlign w:val="center"/>
                </w:tcPr>
                <w:p w:rsidR="002358E3" w:rsidRPr="0021706D" w:rsidRDefault="002358E3" w:rsidP="002358E3">
                  <w:pPr>
                    <w:autoSpaceDE w:val="0"/>
                    <w:autoSpaceDN w:val="0"/>
                    <w:adjustRightInd w:val="0"/>
                    <w:spacing w:after="0" w:line="240" w:lineRule="auto"/>
                    <w:rPr>
                      <w:rFonts w:ascii="Arial" w:hAnsi="Arial" w:cs="Arial"/>
                      <w:color w:val="000000"/>
                      <w:sz w:val="18"/>
                      <w:szCs w:val="18"/>
                    </w:rPr>
                  </w:pPr>
                  <w:r w:rsidRPr="0021706D">
                    <w:rPr>
                      <w:rFonts w:ascii="Arial" w:hAnsi="Arial" w:cs="Arial"/>
                      <w:color w:val="000000"/>
                      <w:sz w:val="18"/>
                      <w:szCs w:val="18"/>
                    </w:rPr>
                    <w:t>Normal Parameters</w:t>
                  </w:r>
                  <w:r w:rsidRPr="0021706D">
                    <w:rPr>
                      <w:rFonts w:ascii="Arial" w:hAnsi="Arial" w:cs="Arial"/>
                      <w:color w:val="000000"/>
                      <w:sz w:val="18"/>
                      <w:szCs w:val="18"/>
                      <w:vertAlign w:val="superscript"/>
                    </w:rPr>
                    <w:t>a,,b</w:t>
                  </w:r>
                </w:p>
              </w:tc>
              <w:tc>
                <w:tcPr>
                  <w:tcW w:w="1205"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2358E3" w:rsidRPr="0021706D" w:rsidRDefault="002358E3" w:rsidP="002358E3">
                  <w:pPr>
                    <w:autoSpaceDE w:val="0"/>
                    <w:autoSpaceDN w:val="0"/>
                    <w:adjustRightInd w:val="0"/>
                    <w:spacing w:after="0" w:line="240" w:lineRule="auto"/>
                    <w:rPr>
                      <w:rFonts w:ascii="Arial" w:hAnsi="Arial" w:cs="Arial"/>
                      <w:color w:val="000000"/>
                      <w:sz w:val="18"/>
                      <w:szCs w:val="18"/>
                    </w:rPr>
                  </w:pPr>
                  <w:r w:rsidRPr="0021706D">
                    <w:rPr>
                      <w:rFonts w:ascii="Arial" w:hAnsi="Arial" w:cs="Arial"/>
                      <w:color w:val="000000"/>
                      <w:sz w:val="18"/>
                      <w:szCs w:val="18"/>
                    </w:rPr>
                    <w:t>Mean</w:t>
                  </w:r>
                </w:p>
              </w:tc>
              <w:tc>
                <w:tcPr>
                  <w:tcW w:w="13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358E3" w:rsidRPr="0021706D" w:rsidRDefault="002358E3" w:rsidP="002358E3">
                  <w:pPr>
                    <w:autoSpaceDE w:val="0"/>
                    <w:autoSpaceDN w:val="0"/>
                    <w:adjustRightInd w:val="0"/>
                    <w:spacing w:after="0" w:line="240" w:lineRule="auto"/>
                    <w:jc w:val="right"/>
                    <w:rPr>
                      <w:rFonts w:ascii="Arial" w:hAnsi="Arial" w:cs="Arial"/>
                      <w:color w:val="000000"/>
                      <w:sz w:val="18"/>
                      <w:szCs w:val="18"/>
                    </w:rPr>
                  </w:pPr>
                  <w:r w:rsidRPr="0021706D">
                    <w:rPr>
                      <w:rFonts w:ascii="Arial" w:hAnsi="Arial" w:cs="Arial"/>
                      <w:color w:val="000000"/>
                      <w:sz w:val="18"/>
                      <w:szCs w:val="18"/>
                    </w:rPr>
                    <w:t>.0000000</w:t>
                  </w:r>
                </w:p>
              </w:tc>
            </w:tr>
            <w:tr w:rsidR="002358E3" w:rsidRPr="0021706D" w:rsidTr="002358E3">
              <w:trPr>
                <w:cantSplit/>
                <w:trHeight w:val="147"/>
                <w:tblHeader/>
                <w:jc w:val="center"/>
              </w:trPr>
              <w:tc>
                <w:tcPr>
                  <w:tcW w:w="1284" w:type="dxa"/>
                  <w:vMerge/>
                  <w:tcBorders>
                    <w:top w:val="nil"/>
                    <w:left w:val="single" w:sz="16" w:space="0" w:color="000000"/>
                    <w:bottom w:val="nil"/>
                    <w:right w:val="nil"/>
                  </w:tcBorders>
                  <w:shd w:val="clear" w:color="auto" w:fill="FFFFFF"/>
                  <w:tcMar>
                    <w:top w:w="30" w:type="dxa"/>
                    <w:left w:w="30" w:type="dxa"/>
                    <w:bottom w:w="30" w:type="dxa"/>
                    <w:right w:w="30" w:type="dxa"/>
                  </w:tcMar>
                  <w:vAlign w:val="center"/>
                </w:tcPr>
                <w:p w:rsidR="002358E3" w:rsidRPr="0021706D" w:rsidRDefault="002358E3" w:rsidP="002358E3">
                  <w:pPr>
                    <w:autoSpaceDE w:val="0"/>
                    <w:autoSpaceDN w:val="0"/>
                    <w:adjustRightInd w:val="0"/>
                    <w:spacing w:after="0" w:line="240" w:lineRule="auto"/>
                    <w:rPr>
                      <w:rFonts w:ascii="Arial" w:hAnsi="Arial" w:cs="Arial"/>
                      <w:color w:val="000000"/>
                      <w:sz w:val="18"/>
                      <w:szCs w:val="18"/>
                    </w:rPr>
                  </w:pPr>
                </w:p>
              </w:tc>
              <w:tc>
                <w:tcPr>
                  <w:tcW w:w="1205"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2358E3" w:rsidRPr="0021706D" w:rsidRDefault="002358E3" w:rsidP="002358E3">
                  <w:pPr>
                    <w:autoSpaceDE w:val="0"/>
                    <w:autoSpaceDN w:val="0"/>
                    <w:adjustRightInd w:val="0"/>
                    <w:spacing w:after="0" w:line="240" w:lineRule="auto"/>
                    <w:rPr>
                      <w:rFonts w:ascii="Arial" w:hAnsi="Arial" w:cs="Arial"/>
                      <w:color w:val="000000"/>
                      <w:sz w:val="18"/>
                      <w:szCs w:val="18"/>
                    </w:rPr>
                  </w:pPr>
                  <w:r w:rsidRPr="0021706D">
                    <w:rPr>
                      <w:rFonts w:ascii="Arial" w:hAnsi="Arial" w:cs="Arial"/>
                      <w:color w:val="000000"/>
                      <w:sz w:val="18"/>
                      <w:szCs w:val="18"/>
                    </w:rPr>
                    <w:t>Std. Deviation</w:t>
                  </w:r>
                </w:p>
              </w:tc>
              <w:tc>
                <w:tcPr>
                  <w:tcW w:w="13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358E3" w:rsidRPr="0021706D" w:rsidRDefault="002358E3" w:rsidP="002358E3">
                  <w:pPr>
                    <w:autoSpaceDE w:val="0"/>
                    <w:autoSpaceDN w:val="0"/>
                    <w:adjustRightInd w:val="0"/>
                    <w:spacing w:after="0" w:line="240" w:lineRule="auto"/>
                    <w:jc w:val="right"/>
                    <w:rPr>
                      <w:rFonts w:ascii="Arial" w:hAnsi="Arial" w:cs="Arial"/>
                      <w:color w:val="000000"/>
                      <w:sz w:val="18"/>
                      <w:szCs w:val="18"/>
                    </w:rPr>
                  </w:pPr>
                  <w:r w:rsidRPr="0021706D">
                    <w:rPr>
                      <w:rFonts w:ascii="Arial" w:hAnsi="Arial" w:cs="Arial"/>
                      <w:color w:val="000000"/>
                      <w:sz w:val="18"/>
                      <w:szCs w:val="18"/>
                    </w:rPr>
                    <w:t>.62621774</w:t>
                  </w:r>
                </w:p>
              </w:tc>
            </w:tr>
            <w:tr w:rsidR="002358E3" w:rsidRPr="0021706D" w:rsidTr="002358E3">
              <w:trPr>
                <w:cantSplit/>
                <w:trHeight w:val="366"/>
                <w:tblHeader/>
                <w:jc w:val="center"/>
              </w:trPr>
              <w:tc>
                <w:tcPr>
                  <w:tcW w:w="1284" w:type="dxa"/>
                  <w:vMerge w:val="restart"/>
                  <w:tcBorders>
                    <w:top w:val="nil"/>
                    <w:left w:val="single" w:sz="16" w:space="0" w:color="000000"/>
                    <w:bottom w:val="nil"/>
                    <w:right w:val="nil"/>
                  </w:tcBorders>
                  <w:shd w:val="clear" w:color="auto" w:fill="FFFFFF"/>
                  <w:tcMar>
                    <w:top w:w="30" w:type="dxa"/>
                    <w:left w:w="30" w:type="dxa"/>
                    <w:bottom w:w="30" w:type="dxa"/>
                    <w:right w:w="30" w:type="dxa"/>
                  </w:tcMar>
                  <w:vAlign w:val="center"/>
                </w:tcPr>
                <w:p w:rsidR="002358E3" w:rsidRPr="0021706D" w:rsidRDefault="002358E3" w:rsidP="002358E3">
                  <w:pPr>
                    <w:autoSpaceDE w:val="0"/>
                    <w:autoSpaceDN w:val="0"/>
                    <w:adjustRightInd w:val="0"/>
                    <w:spacing w:after="0" w:line="240" w:lineRule="auto"/>
                    <w:rPr>
                      <w:rFonts w:ascii="Arial" w:hAnsi="Arial" w:cs="Arial"/>
                      <w:color w:val="000000"/>
                      <w:sz w:val="18"/>
                      <w:szCs w:val="18"/>
                    </w:rPr>
                  </w:pPr>
                  <w:r w:rsidRPr="0021706D">
                    <w:rPr>
                      <w:rFonts w:ascii="Arial" w:hAnsi="Arial" w:cs="Arial"/>
                      <w:color w:val="000000"/>
                      <w:sz w:val="18"/>
                      <w:szCs w:val="18"/>
                    </w:rPr>
                    <w:t>Most Extreme Differences</w:t>
                  </w:r>
                </w:p>
              </w:tc>
              <w:tc>
                <w:tcPr>
                  <w:tcW w:w="1205"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2358E3" w:rsidRPr="0021706D" w:rsidRDefault="002358E3" w:rsidP="002358E3">
                  <w:pPr>
                    <w:autoSpaceDE w:val="0"/>
                    <w:autoSpaceDN w:val="0"/>
                    <w:adjustRightInd w:val="0"/>
                    <w:spacing w:after="0" w:line="240" w:lineRule="auto"/>
                    <w:rPr>
                      <w:rFonts w:ascii="Arial" w:hAnsi="Arial" w:cs="Arial"/>
                      <w:color w:val="000000"/>
                      <w:sz w:val="18"/>
                      <w:szCs w:val="18"/>
                    </w:rPr>
                  </w:pPr>
                  <w:r w:rsidRPr="0021706D">
                    <w:rPr>
                      <w:rFonts w:ascii="Arial" w:hAnsi="Arial" w:cs="Arial"/>
                      <w:color w:val="000000"/>
                      <w:sz w:val="18"/>
                      <w:szCs w:val="18"/>
                    </w:rPr>
                    <w:t>Absolute</w:t>
                  </w:r>
                </w:p>
              </w:tc>
              <w:tc>
                <w:tcPr>
                  <w:tcW w:w="13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358E3" w:rsidRPr="0021706D" w:rsidRDefault="002358E3" w:rsidP="002358E3">
                  <w:pPr>
                    <w:autoSpaceDE w:val="0"/>
                    <w:autoSpaceDN w:val="0"/>
                    <w:adjustRightInd w:val="0"/>
                    <w:spacing w:after="0" w:line="240" w:lineRule="auto"/>
                    <w:jc w:val="right"/>
                    <w:rPr>
                      <w:rFonts w:ascii="Arial" w:hAnsi="Arial" w:cs="Arial"/>
                      <w:color w:val="000000"/>
                      <w:sz w:val="18"/>
                      <w:szCs w:val="18"/>
                    </w:rPr>
                  </w:pPr>
                  <w:r w:rsidRPr="0021706D">
                    <w:rPr>
                      <w:rFonts w:ascii="Arial" w:hAnsi="Arial" w:cs="Arial"/>
                      <w:color w:val="000000"/>
                      <w:sz w:val="18"/>
                      <w:szCs w:val="18"/>
                    </w:rPr>
                    <w:t>.121</w:t>
                  </w:r>
                </w:p>
              </w:tc>
            </w:tr>
            <w:tr w:rsidR="002358E3" w:rsidRPr="0021706D" w:rsidTr="002358E3">
              <w:trPr>
                <w:cantSplit/>
                <w:trHeight w:val="295"/>
                <w:tblHeader/>
                <w:jc w:val="center"/>
              </w:trPr>
              <w:tc>
                <w:tcPr>
                  <w:tcW w:w="1284" w:type="dxa"/>
                  <w:vMerge/>
                  <w:tcBorders>
                    <w:top w:val="nil"/>
                    <w:left w:val="single" w:sz="16" w:space="0" w:color="000000"/>
                    <w:bottom w:val="nil"/>
                    <w:right w:val="nil"/>
                  </w:tcBorders>
                  <w:shd w:val="clear" w:color="auto" w:fill="FFFFFF"/>
                  <w:tcMar>
                    <w:top w:w="30" w:type="dxa"/>
                    <w:left w:w="30" w:type="dxa"/>
                    <w:bottom w:w="30" w:type="dxa"/>
                    <w:right w:w="30" w:type="dxa"/>
                  </w:tcMar>
                  <w:vAlign w:val="center"/>
                </w:tcPr>
                <w:p w:rsidR="002358E3" w:rsidRPr="0021706D" w:rsidRDefault="002358E3" w:rsidP="002358E3">
                  <w:pPr>
                    <w:autoSpaceDE w:val="0"/>
                    <w:autoSpaceDN w:val="0"/>
                    <w:adjustRightInd w:val="0"/>
                    <w:spacing w:after="0" w:line="240" w:lineRule="auto"/>
                    <w:rPr>
                      <w:rFonts w:ascii="Arial" w:hAnsi="Arial" w:cs="Arial"/>
                      <w:color w:val="000000"/>
                      <w:sz w:val="18"/>
                      <w:szCs w:val="18"/>
                    </w:rPr>
                  </w:pPr>
                </w:p>
              </w:tc>
              <w:tc>
                <w:tcPr>
                  <w:tcW w:w="1205"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2358E3" w:rsidRPr="0021706D" w:rsidRDefault="002358E3" w:rsidP="002358E3">
                  <w:pPr>
                    <w:autoSpaceDE w:val="0"/>
                    <w:autoSpaceDN w:val="0"/>
                    <w:adjustRightInd w:val="0"/>
                    <w:spacing w:after="0" w:line="240" w:lineRule="auto"/>
                    <w:rPr>
                      <w:rFonts w:ascii="Arial" w:hAnsi="Arial" w:cs="Arial"/>
                      <w:color w:val="000000"/>
                      <w:sz w:val="18"/>
                      <w:szCs w:val="18"/>
                    </w:rPr>
                  </w:pPr>
                  <w:r w:rsidRPr="0021706D">
                    <w:rPr>
                      <w:rFonts w:ascii="Arial" w:hAnsi="Arial" w:cs="Arial"/>
                      <w:color w:val="000000"/>
                      <w:sz w:val="18"/>
                      <w:szCs w:val="18"/>
                    </w:rPr>
                    <w:t>Positive</w:t>
                  </w:r>
                </w:p>
              </w:tc>
              <w:tc>
                <w:tcPr>
                  <w:tcW w:w="13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358E3" w:rsidRPr="0021706D" w:rsidRDefault="002358E3" w:rsidP="002358E3">
                  <w:pPr>
                    <w:autoSpaceDE w:val="0"/>
                    <w:autoSpaceDN w:val="0"/>
                    <w:adjustRightInd w:val="0"/>
                    <w:spacing w:after="0" w:line="240" w:lineRule="auto"/>
                    <w:jc w:val="right"/>
                    <w:rPr>
                      <w:rFonts w:ascii="Arial" w:hAnsi="Arial" w:cs="Arial"/>
                      <w:color w:val="000000"/>
                      <w:sz w:val="18"/>
                      <w:szCs w:val="18"/>
                    </w:rPr>
                  </w:pPr>
                  <w:r w:rsidRPr="0021706D">
                    <w:rPr>
                      <w:rFonts w:ascii="Arial" w:hAnsi="Arial" w:cs="Arial"/>
                      <w:color w:val="000000"/>
                      <w:sz w:val="18"/>
                      <w:szCs w:val="18"/>
                    </w:rPr>
                    <w:t>.121</w:t>
                  </w:r>
                </w:p>
              </w:tc>
            </w:tr>
            <w:tr w:rsidR="002358E3" w:rsidRPr="0021706D" w:rsidTr="002358E3">
              <w:trPr>
                <w:cantSplit/>
                <w:trHeight w:val="372"/>
                <w:tblHeader/>
                <w:jc w:val="center"/>
              </w:trPr>
              <w:tc>
                <w:tcPr>
                  <w:tcW w:w="1284" w:type="dxa"/>
                  <w:vMerge/>
                  <w:tcBorders>
                    <w:top w:val="nil"/>
                    <w:left w:val="single" w:sz="16" w:space="0" w:color="000000"/>
                    <w:bottom w:val="nil"/>
                    <w:right w:val="nil"/>
                  </w:tcBorders>
                  <w:shd w:val="clear" w:color="auto" w:fill="FFFFFF"/>
                  <w:tcMar>
                    <w:top w:w="30" w:type="dxa"/>
                    <w:left w:w="30" w:type="dxa"/>
                    <w:bottom w:w="30" w:type="dxa"/>
                    <w:right w:w="30" w:type="dxa"/>
                  </w:tcMar>
                  <w:vAlign w:val="center"/>
                </w:tcPr>
                <w:p w:rsidR="002358E3" w:rsidRPr="0021706D" w:rsidRDefault="002358E3" w:rsidP="002358E3">
                  <w:pPr>
                    <w:autoSpaceDE w:val="0"/>
                    <w:autoSpaceDN w:val="0"/>
                    <w:adjustRightInd w:val="0"/>
                    <w:spacing w:after="0" w:line="240" w:lineRule="auto"/>
                    <w:rPr>
                      <w:rFonts w:ascii="Arial" w:hAnsi="Arial" w:cs="Arial"/>
                      <w:color w:val="000000"/>
                      <w:sz w:val="18"/>
                      <w:szCs w:val="18"/>
                    </w:rPr>
                  </w:pPr>
                </w:p>
              </w:tc>
              <w:tc>
                <w:tcPr>
                  <w:tcW w:w="1205"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2358E3" w:rsidRPr="0021706D" w:rsidRDefault="002358E3" w:rsidP="002358E3">
                  <w:pPr>
                    <w:autoSpaceDE w:val="0"/>
                    <w:autoSpaceDN w:val="0"/>
                    <w:adjustRightInd w:val="0"/>
                    <w:spacing w:after="0" w:line="240" w:lineRule="auto"/>
                    <w:rPr>
                      <w:rFonts w:ascii="Arial" w:hAnsi="Arial" w:cs="Arial"/>
                      <w:color w:val="000000"/>
                      <w:sz w:val="18"/>
                      <w:szCs w:val="18"/>
                    </w:rPr>
                  </w:pPr>
                  <w:r w:rsidRPr="0021706D">
                    <w:rPr>
                      <w:rFonts w:ascii="Arial" w:hAnsi="Arial" w:cs="Arial"/>
                      <w:color w:val="000000"/>
                      <w:sz w:val="18"/>
                      <w:szCs w:val="18"/>
                    </w:rPr>
                    <w:t>Negative</w:t>
                  </w:r>
                </w:p>
              </w:tc>
              <w:tc>
                <w:tcPr>
                  <w:tcW w:w="13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358E3" w:rsidRPr="0021706D" w:rsidRDefault="002358E3" w:rsidP="002358E3">
                  <w:pPr>
                    <w:autoSpaceDE w:val="0"/>
                    <w:autoSpaceDN w:val="0"/>
                    <w:adjustRightInd w:val="0"/>
                    <w:spacing w:after="0" w:line="240" w:lineRule="auto"/>
                    <w:jc w:val="right"/>
                    <w:rPr>
                      <w:rFonts w:ascii="Arial" w:hAnsi="Arial" w:cs="Arial"/>
                      <w:color w:val="000000"/>
                      <w:sz w:val="18"/>
                      <w:szCs w:val="18"/>
                    </w:rPr>
                  </w:pPr>
                  <w:r w:rsidRPr="0021706D">
                    <w:rPr>
                      <w:rFonts w:ascii="Arial" w:hAnsi="Arial" w:cs="Arial"/>
                      <w:color w:val="000000"/>
                      <w:sz w:val="18"/>
                      <w:szCs w:val="18"/>
                    </w:rPr>
                    <w:t>-.072</w:t>
                  </w:r>
                </w:p>
              </w:tc>
            </w:tr>
            <w:tr w:rsidR="002358E3" w:rsidRPr="0021706D" w:rsidTr="002358E3">
              <w:trPr>
                <w:cantSplit/>
                <w:trHeight w:val="350"/>
                <w:tblHeader/>
                <w:jc w:val="center"/>
              </w:trPr>
              <w:tc>
                <w:tcPr>
                  <w:tcW w:w="2489"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358E3" w:rsidRPr="0021706D" w:rsidRDefault="002358E3" w:rsidP="002358E3">
                  <w:pPr>
                    <w:autoSpaceDE w:val="0"/>
                    <w:autoSpaceDN w:val="0"/>
                    <w:adjustRightInd w:val="0"/>
                    <w:spacing w:after="0" w:line="240" w:lineRule="auto"/>
                    <w:rPr>
                      <w:rFonts w:ascii="Arial" w:hAnsi="Arial" w:cs="Arial"/>
                      <w:color w:val="000000"/>
                      <w:sz w:val="18"/>
                      <w:szCs w:val="18"/>
                    </w:rPr>
                  </w:pPr>
                  <w:r w:rsidRPr="0021706D">
                    <w:rPr>
                      <w:rFonts w:ascii="Arial" w:hAnsi="Arial" w:cs="Arial"/>
                      <w:color w:val="000000"/>
                      <w:sz w:val="18"/>
                      <w:szCs w:val="18"/>
                    </w:rPr>
                    <w:t>Kolmogorov-Smirnov Z</w:t>
                  </w:r>
                </w:p>
              </w:tc>
              <w:tc>
                <w:tcPr>
                  <w:tcW w:w="13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358E3" w:rsidRPr="0021706D" w:rsidRDefault="002358E3" w:rsidP="002358E3">
                  <w:pPr>
                    <w:autoSpaceDE w:val="0"/>
                    <w:autoSpaceDN w:val="0"/>
                    <w:adjustRightInd w:val="0"/>
                    <w:spacing w:after="0" w:line="240" w:lineRule="auto"/>
                    <w:jc w:val="right"/>
                    <w:rPr>
                      <w:rFonts w:ascii="Arial" w:hAnsi="Arial" w:cs="Arial"/>
                      <w:color w:val="000000"/>
                      <w:sz w:val="18"/>
                      <w:szCs w:val="18"/>
                    </w:rPr>
                  </w:pPr>
                  <w:r w:rsidRPr="0021706D">
                    <w:rPr>
                      <w:rFonts w:ascii="Arial" w:hAnsi="Arial" w:cs="Arial"/>
                      <w:color w:val="000000"/>
                      <w:sz w:val="18"/>
                      <w:szCs w:val="18"/>
                    </w:rPr>
                    <w:t>1.176</w:t>
                  </w:r>
                </w:p>
              </w:tc>
            </w:tr>
            <w:tr w:rsidR="002358E3" w:rsidRPr="0021706D" w:rsidTr="002358E3">
              <w:trPr>
                <w:cantSplit/>
                <w:trHeight w:val="355"/>
                <w:tblHeader/>
                <w:jc w:val="center"/>
              </w:trPr>
              <w:tc>
                <w:tcPr>
                  <w:tcW w:w="2489"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358E3" w:rsidRPr="0021706D" w:rsidRDefault="002358E3" w:rsidP="002358E3">
                  <w:pPr>
                    <w:autoSpaceDE w:val="0"/>
                    <w:autoSpaceDN w:val="0"/>
                    <w:adjustRightInd w:val="0"/>
                    <w:spacing w:after="0" w:line="240" w:lineRule="auto"/>
                    <w:rPr>
                      <w:rFonts w:ascii="Arial" w:hAnsi="Arial" w:cs="Arial"/>
                      <w:color w:val="000000"/>
                      <w:sz w:val="18"/>
                      <w:szCs w:val="18"/>
                    </w:rPr>
                  </w:pPr>
                  <w:r w:rsidRPr="0021706D">
                    <w:rPr>
                      <w:rFonts w:ascii="Arial" w:hAnsi="Arial" w:cs="Arial"/>
                      <w:color w:val="000000"/>
                      <w:sz w:val="18"/>
                      <w:szCs w:val="18"/>
                    </w:rPr>
                    <w:t>Asymp. Sig. (2-tailed)</w:t>
                  </w:r>
                </w:p>
              </w:tc>
              <w:tc>
                <w:tcPr>
                  <w:tcW w:w="132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358E3" w:rsidRPr="0021706D" w:rsidRDefault="002358E3" w:rsidP="002358E3">
                  <w:pPr>
                    <w:autoSpaceDE w:val="0"/>
                    <w:autoSpaceDN w:val="0"/>
                    <w:adjustRightInd w:val="0"/>
                    <w:spacing w:after="0" w:line="240" w:lineRule="auto"/>
                    <w:jc w:val="right"/>
                    <w:rPr>
                      <w:rFonts w:ascii="Arial" w:hAnsi="Arial" w:cs="Arial"/>
                      <w:color w:val="000000"/>
                      <w:sz w:val="18"/>
                      <w:szCs w:val="18"/>
                    </w:rPr>
                  </w:pPr>
                  <w:r w:rsidRPr="0021706D">
                    <w:rPr>
                      <w:rFonts w:ascii="Arial" w:hAnsi="Arial" w:cs="Arial"/>
                      <w:color w:val="000000"/>
                      <w:sz w:val="18"/>
                      <w:szCs w:val="18"/>
                    </w:rPr>
                    <w:t>.126</w:t>
                  </w:r>
                </w:p>
              </w:tc>
            </w:tr>
            <w:tr w:rsidR="002358E3" w:rsidRPr="0021706D" w:rsidTr="002358E3">
              <w:trPr>
                <w:cantSplit/>
                <w:trHeight w:val="321"/>
                <w:tblHeader/>
                <w:jc w:val="center"/>
              </w:trPr>
              <w:tc>
                <w:tcPr>
                  <w:tcW w:w="3810" w:type="dxa"/>
                  <w:gridSpan w:val="3"/>
                  <w:tcBorders>
                    <w:top w:val="nil"/>
                    <w:left w:val="nil"/>
                    <w:bottom w:val="nil"/>
                    <w:right w:val="nil"/>
                  </w:tcBorders>
                  <w:shd w:val="clear" w:color="auto" w:fill="FFFFFF"/>
                  <w:tcMar>
                    <w:top w:w="30" w:type="dxa"/>
                    <w:left w:w="30" w:type="dxa"/>
                    <w:bottom w:w="30" w:type="dxa"/>
                    <w:right w:w="30" w:type="dxa"/>
                  </w:tcMar>
                  <w:vAlign w:val="center"/>
                </w:tcPr>
                <w:p w:rsidR="002358E3" w:rsidRPr="0021706D" w:rsidRDefault="002358E3" w:rsidP="002358E3">
                  <w:pPr>
                    <w:autoSpaceDE w:val="0"/>
                    <w:autoSpaceDN w:val="0"/>
                    <w:adjustRightInd w:val="0"/>
                    <w:spacing w:after="0" w:line="240" w:lineRule="auto"/>
                    <w:rPr>
                      <w:rFonts w:ascii="Arial" w:hAnsi="Arial" w:cs="Arial"/>
                      <w:color w:val="000000"/>
                      <w:sz w:val="18"/>
                      <w:szCs w:val="18"/>
                    </w:rPr>
                  </w:pPr>
                  <w:r w:rsidRPr="0021706D">
                    <w:rPr>
                      <w:rFonts w:ascii="Arial" w:hAnsi="Arial" w:cs="Arial"/>
                      <w:color w:val="000000"/>
                      <w:sz w:val="18"/>
                      <w:szCs w:val="18"/>
                    </w:rPr>
                    <w:t>a. Test distribution is Normal.</w:t>
                  </w:r>
                </w:p>
              </w:tc>
            </w:tr>
            <w:tr w:rsidR="002358E3" w:rsidRPr="0021706D" w:rsidTr="002358E3">
              <w:trPr>
                <w:cantSplit/>
                <w:trHeight w:val="336"/>
                <w:jc w:val="center"/>
              </w:trPr>
              <w:tc>
                <w:tcPr>
                  <w:tcW w:w="3810" w:type="dxa"/>
                  <w:gridSpan w:val="3"/>
                  <w:tcBorders>
                    <w:top w:val="nil"/>
                    <w:left w:val="nil"/>
                    <w:bottom w:val="nil"/>
                    <w:right w:val="nil"/>
                  </w:tcBorders>
                  <w:shd w:val="clear" w:color="auto" w:fill="FFFFFF"/>
                  <w:tcMar>
                    <w:top w:w="30" w:type="dxa"/>
                    <w:left w:w="30" w:type="dxa"/>
                    <w:bottom w:w="30" w:type="dxa"/>
                    <w:right w:w="30" w:type="dxa"/>
                  </w:tcMar>
                  <w:vAlign w:val="center"/>
                </w:tcPr>
                <w:p w:rsidR="002358E3" w:rsidRPr="0021706D" w:rsidRDefault="002358E3" w:rsidP="002358E3">
                  <w:pPr>
                    <w:autoSpaceDE w:val="0"/>
                    <w:autoSpaceDN w:val="0"/>
                    <w:adjustRightInd w:val="0"/>
                    <w:spacing w:after="0" w:line="240" w:lineRule="auto"/>
                    <w:rPr>
                      <w:rFonts w:ascii="Arial" w:hAnsi="Arial" w:cs="Arial"/>
                      <w:color w:val="000000"/>
                      <w:sz w:val="18"/>
                      <w:szCs w:val="18"/>
                    </w:rPr>
                  </w:pPr>
                  <w:r w:rsidRPr="0021706D">
                    <w:rPr>
                      <w:rFonts w:ascii="Arial" w:hAnsi="Arial" w:cs="Arial"/>
                      <w:color w:val="000000"/>
                      <w:sz w:val="18"/>
                      <w:szCs w:val="18"/>
                    </w:rPr>
                    <w:t>b. Calculated from data.</w:t>
                  </w:r>
                </w:p>
              </w:tc>
            </w:tr>
          </w:tbl>
          <w:p w:rsidR="002358E3" w:rsidRPr="002358E3" w:rsidRDefault="002358E3" w:rsidP="002358E3">
            <w:pPr>
              <w:autoSpaceDE w:val="0"/>
              <w:autoSpaceDN w:val="0"/>
              <w:adjustRightInd w:val="0"/>
              <w:spacing w:after="0" w:line="240" w:lineRule="auto"/>
              <w:ind w:firstLine="720"/>
              <w:rPr>
                <w:rFonts w:ascii="Times New Roman" w:hAnsi="Times New Roman" w:cs="Times New Roman"/>
                <w:sz w:val="24"/>
                <w:szCs w:val="24"/>
              </w:rPr>
            </w:pPr>
          </w:p>
        </w:tc>
      </w:tr>
    </w:tbl>
    <w:p w:rsidR="00AD0062" w:rsidRDefault="00AD0062" w:rsidP="00A04FB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Sumber : O</w:t>
      </w:r>
      <w:r w:rsidR="00362BE5">
        <w:rPr>
          <w:rFonts w:ascii="Times New Roman" w:hAnsi="Times New Roman" w:cs="Times New Roman"/>
          <w:sz w:val="24"/>
          <w:szCs w:val="24"/>
        </w:rPr>
        <w:t xml:space="preserve">utput SPSS versi 17 </w:t>
      </w:r>
    </w:p>
    <w:p w:rsidR="00A04FBF" w:rsidRPr="00A04FBF" w:rsidRDefault="00A04FBF" w:rsidP="00A04FBF">
      <w:pPr>
        <w:autoSpaceDE w:val="0"/>
        <w:autoSpaceDN w:val="0"/>
        <w:adjustRightInd w:val="0"/>
        <w:spacing w:after="0" w:line="240" w:lineRule="auto"/>
        <w:jc w:val="center"/>
        <w:rPr>
          <w:rFonts w:ascii="Times New Roman" w:hAnsi="Times New Roman" w:cs="Times New Roman"/>
          <w:sz w:val="6"/>
          <w:szCs w:val="24"/>
        </w:rPr>
      </w:pPr>
    </w:p>
    <w:p w:rsidR="008C1D7D" w:rsidRDefault="008C1D7D" w:rsidP="00021379">
      <w:pPr>
        <w:tabs>
          <w:tab w:val="left" w:pos="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Uji normalitas pada penelitian ini dilakukan dengan uji </w:t>
      </w:r>
      <w:r w:rsidRPr="00C009FD">
        <w:rPr>
          <w:rFonts w:ascii="Times New Roman" w:hAnsi="Times New Roman" w:cs="Times New Roman"/>
          <w:i/>
          <w:sz w:val="24"/>
          <w:szCs w:val="24"/>
        </w:rPr>
        <w:t>kolmogorov-smirnov</w:t>
      </w:r>
      <w:r>
        <w:rPr>
          <w:rFonts w:ascii="Times New Roman" w:hAnsi="Times New Roman" w:cs="Times New Roman"/>
          <w:i/>
          <w:sz w:val="24"/>
          <w:szCs w:val="24"/>
        </w:rPr>
        <w:t xml:space="preserve"> </w:t>
      </w:r>
      <w:r>
        <w:rPr>
          <w:rFonts w:ascii="Times New Roman" w:hAnsi="Times New Roman" w:cs="Times New Roman"/>
          <w:sz w:val="24"/>
          <w:szCs w:val="24"/>
        </w:rPr>
        <w:t>terhadap unstandard</w:t>
      </w:r>
      <w:r w:rsidR="003E0C69">
        <w:rPr>
          <w:rFonts w:ascii="Times New Roman" w:hAnsi="Times New Roman" w:cs="Times New Roman"/>
          <w:sz w:val="24"/>
          <w:szCs w:val="24"/>
        </w:rPr>
        <w:t>ize</w:t>
      </w:r>
      <w:r>
        <w:rPr>
          <w:rFonts w:ascii="Times New Roman" w:hAnsi="Times New Roman" w:cs="Times New Roman"/>
          <w:sz w:val="24"/>
          <w:szCs w:val="24"/>
        </w:rPr>
        <w:t xml:space="preserve">d residual persamaan regresi dan dengan melihat grafik normal </w:t>
      </w:r>
      <w:r w:rsidRPr="00C009FD">
        <w:rPr>
          <w:rFonts w:ascii="Times New Roman" w:hAnsi="Times New Roman" w:cs="Times New Roman"/>
          <w:i/>
          <w:sz w:val="24"/>
          <w:szCs w:val="24"/>
        </w:rPr>
        <w:t>probability plot</w:t>
      </w:r>
      <w:r>
        <w:rPr>
          <w:rFonts w:ascii="Times New Roman" w:hAnsi="Times New Roman" w:cs="Times New Roman"/>
          <w:sz w:val="24"/>
          <w:szCs w:val="24"/>
        </w:rPr>
        <w:t xml:space="preserve">. Hasil uji normalitas pada persamaan </w:t>
      </w:r>
      <w:r w:rsidR="003E0C69">
        <w:rPr>
          <w:rFonts w:ascii="Times New Roman" w:hAnsi="Times New Roman" w:cs="Times New Roman"/>
          <w:sz w:val="24"/>
          <w:szCs w:val="24"/>
        </w:rPr>
        <w:t xml:space="preserve">I </w:t>
      </w:r>
      <w:r>
        <w:rPr>
          <w:rFonts w:ascii="Times New Roman" w:hAnsi="Times New Roman" w:cs="Times New Roman"/>
          <w:sz w:val="24"/>
          <w:szCs w:val="24"/>
        </w:rPr>
        <w:t xml:space="preserve">sebesar 0,168 &gt; 0,05, maka dapat disimpulkan bahwa data berdistribusi normal. </w:t>
      </w:r>
      <w:r w:rsidR="003E0C69">
        <w:rPr>
          <w:rFonts w:ascii="Times New Roman" w:hAnsi="Times New Roman" w:cs="Times New Roman"/>
          <w:sz w:val="24"/>
          <w:szCs w:val="24"/>
        </w:rPr>
        <w:t xml:space="preserve">Sedangkan </w:t>
      </w:r>
      <w:r>
        <w:rPr>
          <w:rFonts w:ascii="Times New Roman" w:hAnsi="Times New Roman" w:cs="Times New Roman"/>
          <w:sz w:val="24"/>
          <w:szCs w:val="24"/>
        </w:rPr>
        <w:t xml:space="preserve">nilai </w:t>
      </w:r>
      <w:r>
        <w:rPr>
          <w:rFonts w:ascii="Times New Roman" w:hAnsi="Times New Roman" w:cs="Times New Roman"/>
          <w:sz w:val="24"/>
          <w:szCs w:val="24"/>
        </w:rPr>
        <w:lastRenderedPageBreak/>
        <w:t xml:space="preserve">signifikansi </w:t>
      </w:r>
      <w:r w:rsidR="003E0C69">
        <w:rPr>
          <w:rFonts w:ascii="Times New Roman" w:hAnsi="Times New Roman" w:cs="Times New Roman"/>
          <w:sz w:val="24"/>
          <w:szCs w:val="24"/>
        </w:rPr>
        <w:t xml:space="preserve">pada persamaan II </w:t>
      </w:r>
      <w:r>
        <w:rPr>
          <w:rFonts w:ascii="Times New Roman" w:hAnsi="Times New Roman" w:cs="Times New Roman"/>
          <w:sz w:val="24"/>
          <w:szCs w:val="24"/>
        </w:rPr>
        <w:t xml:space="preserve">sebesar 0,126 &gt; 0,05, maka dapat disimpulkan bahwa data berdistribusi normal. </w:t>
      </w:r>
    </w:p>
    <w:p w:rsidR="00A04FBF" w:rsidRDefault="00A04FBF" w:rsidP="00A04FBF">
      <w:pPr>
        <w:tabs>
          <w:tab w:val="left" w:pos="0"/>
        </w:tabs>
        <w:spacing w:after="0"/>
        <w:jc w:val="both"/>
        <w:rPr>
          <w:rFonts w:ascii="Times New Roman" w:hAnsi="Times New Roman" w:cs="Times New Roman"/>
          <w:b/>
          <w:sz w:val="24"/>
          <w:szCs w:val="24"/>
        </w:rPr>
      </w:pPr>
    </w:p>
    <w:p w:rsidR="00A04FBF" w:rsidRPr="00A04FBF" w:rsidRDefault="00A04FBF" w:rsidP="00A04FBF">
      <w:pPr>
        <w:tabs>
          <w:tab w:val="left" w:pos="0"/>
        </w:tabs>
        <w:spacing w:after="0"/>
        <w:jc w:val="both"/>
        <w:rPr>
          <w:rFonts w:ascii="Times New Roman" w:hAnsi="Times New Roman" w:cs="Times New Roman"/>
          <w:b/>
          <w:sz w:val="24"/>
          <w:szCs w:val="24"/>
        </w:rPr>
      </w:pPr>
      <w:r w:rsidRPr="00A04FBF">
        <w:rPr>
          <w:rFonts w:ascii="Times New Roman" w:hAnsi="Times New Roman" w:cs="Times New Roman"/>
          <w:b/>
          <w:sz w:val="24"/>
          <w:szCs w:val="24"/>
        </w:rPr>
        <w:t>Uji Multikolinearitas</w:t>
      </w:r>
    </w:p>
    <w:p w:rsidR="00A04FBF" w:rsidRDefault="003E0C69" w:rsidP="00A04FBF">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04FBF">
        <w:rPr>
          <w:rFonts w:ascii="Times New Roman" w:hAnsi="Times New Roman" w:cs="Times New Roman"/>
          <w:sz w:val="24"/>
          <w:szCs w:val="24"/>
        </w:rPr>
        <w:t xml:space="preserve">Hasil uji multikolinearitas dapat dilihat pada tabel 4 dan 5 </w:t>
      </w:r>
      <w:r w:rsidR="00A04FBF" w:rsidRPr="009A33CB">
        <w:rPr>
          <w:rFonts w:ascii="Times New Roman" w:hAnsi="Times New Roman" w:cs="Times New Roman"/>
          <w:sz w:val="24"/>
          <w:szCs w:val="24"/>
        </w:rPr>
        <w:t>berikut</w:t>
      </w:r>
      <w:r w:rsidR="00A04FBF">
        <w:rPr>
          <w:rFonts w:ascii="Times New Roman" w:hAnsi="Times New Roman" w:cs="Times New Roman"/>
          <w:sz w:val="24"/>
          <w:szCs w:val="24"/>
        </w:rPr>
        <w:t xml:space="preserve"> ini</w:t>
      </w:r>
      <w:r w:rsidR="00A04FBF" w:rsidRPr="009A33CB">
        <w:rPr>
          <w:rFonts w:ascii="Times New Roman" w:hAnsi="Times New Roman" w:cs="Times New Roman"/>
          <w:sz w:val="24"/>
          <w:szCs w:val="24"/>
        </w:rPr>
        <w:t xml:space="preserve"> :</w:t>
      </w:r>
    </w:p>
    <w:p w:rsidR="00A04FBF" w:rsidRPr="00A04FBF" w:rsidRDefault="00A04FBF" w:rsidP="00A04FBF">
      <w:pPr>
        <w:tabs>
          <w:tab w:val="left" w:pos="426"/>
        </w:tabs>
        <w:spacing w:after="0" w:line="240" w:lineRule="auto"/>
        <w:jc w:val="both"/>
        <w:rPr>
          <w:rFonts w:ascii="Times New Roman" w:hAnsi="Times New Roman" w:cs="Times New Roman"/>
          <w:sz w:val="8"/>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gridCol w:w="4077"/>
      </w:tblGrid>
      <w:tr w:rsidR="00A04FBF" w:rsidTr="00A04FBF">
        <w:tc>
          <w:tcPr>
            <w:tcW w:w="4076" w:type="dxa"/>
          </w:tcPr>
          <w:p w:rsidR="00A04FBF" w:rsidRPr="00C16827" w:rsidRDefault="00A04FBF" w:rsidP="00A04FBF">
            <w:pPr>
              <w:tabs>
                <w:tab w:val="left" w:pos="42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 Hasil Uji Multikolinearitas Persamaan Regresi I</w:t>
            </w:r>
          </w:p>
          <w:tbl>
            <w:tblPr>
              <w:tblW w:w="359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727"/>
              <w:gridCol w:w="727"/>
              <w:gridCol w:w="1125"/>
              <w:gridCol w:w="1012"/>
            </w:tblGrid>
            <w:tr w:rsidR="00A04FBF" w:rsidRPr="00C16827" w:rsidTr="00A04FBF">
              <w:trPr>
                <w:cantSplit/>
                <w:tblHeader/>
                <w:jc w:val="center"/>
              </w:trPr>
              <w:tc>
                <w:tcPr>
                  <w:tcW w:w="3591" w:type="dxa"/>
                  <w:gridSpan w:val="4"/>
                  <w:tcBorders>
                    <w:top w:val="nil"/>
                    <w:left w:val="nil"/>
                    <w:bottom w:val="nil"/>
                    <w:right w:val="nil"/>
                  </w:tcBorders>
                  <w:shd w:val="clear" w:color="auto" w:fill="FFFFFF"/>
                  <w:tcMar>
                    <w:top w:w="30" w:type="dxa"/>
                    <w:left w:w="30" w:type="dxa"/>
                    <w:bottom w:w="30" w:type="dxa"/>
                    <w:right w:w="30" w:type="dxa"/>
                  </w:tcMar>
                  <w:vAlign w:val="center"/>
                </w:tcPr>
                <w:p w:rsidR="00A04FBF" w:rsidRPr="00C16827" w:rsidRDefault="00A04FBF" w:rsidP="00A04FBF">
                  <w:pPr>
                    <w:autoSpaceDE w:val="0"/>
                    <w:autoSpaceDN w:val="0"/>
                    <w:adjustRightInd w:val="0"/>
                    <w:spacing w:after="0" w:line="320" w:lineRule="atLeast"/>
                    <w:jc w:val="center"/>
                    <w:rPr>
                      <w:rFonts w:ascii="Arial" w:hAnsi="Arial" w:cs="Arial"/>
                      <w:color w:val="000000"/>
                      <w:sz w:val="18"/>
                      <w:szCs w:val="18"/>
                    </w:rPr>
                  </w:pPr>
                  <w:r w:rsidRPr="00C16827">
                    <w:rPr>
                      <w:rFonts w:ascii="Arial" w:hAnsi="Arial" w:cs="Arial"/>
                      <w:b/>
                      <w:bCs/>
                      <w:color w:val="000000"/>
                      <w:sz w:val="18"/>
                      <w:szCs w:val="18"/>
                    </w:rPr>
                    <w:t>Coefficients</w:t>
                  </w:r>
                  <w:r w:rsidRPr="00C16827">
                    <w:rPr>
                      <w:rFonts w:ascii="Arial" w:hAnsi="Arial" w:cs="Arial"/>
                      <w:b/>
                      <w:bCs/>
                      <w:color w:val="000000"/>
                      <w:sz w:val="18"/>
                      <w:szCs w:val="18"/>
                      <w:vertAlign w:val="superscript"/>
                    </w:rPr>
                    <w:t>a</w:t>
                  </w:r>
                </w:p>
              </w:tc>
            </w:tr>
            <w:tr w:rsidR="00A04FBF" w:rsidRPr="00C16827" w:rsidTr="00A04FBF">
              <w:trPr>
                <w:cantSplit/>
                <w:tblHeader/>
                <w:jc w:val="center"/>
              </w:trPr>
              <w:tc>
                <w:tcPr>
                  <w:tcW w:w="1454"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04FBF" w:rsidRPr="00C16827" w:rsidRDefault="00A04FBF" w:rsidP="00A04FBF">
                  <w:pPr>
                    <w:autoSpaceDE w:val="0"/>
                    <w:autoSpaceDN w:val="0"/>
                    <w:adjustRightInd w:val="0"/>
                    <w:spacing w:after="0" w:line="320" w:lineRule="atLeast"/>
                    <w:rPr>
                      <w:rFonts w:ascii="Arial" w:hAnsi="Arial" w:cs="Arial"/>
                      <w:color w:val="000000"/>
                      <w:sz w:val="18"/>
                      <w:szCs w:val="18"/>
                    </w:rPr>
                  </w:pPr>
                  <w:r w:rsidRPr="00C16827">
                    <w:rPr>
                      <w:rFonts w:ascii="Arial" w:hAnsi="Arial" w:cs="Arial"/>
                      <w:color w:val="000000"/>
                      <w:sz w:val="18"/>
                      <w:szCs w:val="18"/>
                    </w:rPr>
                    <w:t>Model</w:t>
                  </w:r>
                </w:p>
              </w:tc>
              <w:tc>
                <w:tcPr>
                  <w:tcW w:w="2137"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A04FBF" w:rsidRPr="00C16827" w:rsidRDefault="00A04FBF" w:rsidP="00A04FBF">
                  <w:pPr>
                    <w:autoSpaceDE w:val="0"/>
                    <w:autoSpaceDN w:val="0"/>
                    <w:adjustRightInd w:val="0"/>
                    <w:spacing w:after="0" w:line="320" w:lineRule="atLeast"/>
                    <w:jc w:val="center"/>
                    <w:rPr>
                      <w:rFonts w:ascii="Arial" w:hAnsi="Arial" w:cs="Arial"/>
                      <w:color w:val="000000"/>
                      <w:sz w:val="18"/>
                      <w:szCs w:val="18"/>
                    </w:rPr>
                  </w:pPr>
                  <w:r w:rsidRPr="00C16827">
                    <w:rPr>
                      <w:rFonts w:ascii="Arial" w:hAnsi="Arial" w:cs="Arial"/>
                      <w:color w:val="000000"/>
                      <w:sz w:val="18"/>
                      <w:szCs w:val="18"/>
                    </w:rPr>
                    <w:t>Collinearity Statistics</w:t>
                  </w:r>
                </w:p>
              </w:tc>
            </w:tr>
            <w:tr w:rsidR="00A04FBF" w:rsidRPr="00C16827" w:rsidTr="00A04FBF">
              <w:trPr>
                <w:cantSplit/>
                <w:tblHeader/>
                <w:jc w:val="center"/>
              </w:trPr>
              <w:tc>
                <w:tcPr>
                  <w:tcW w:w="1454"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04FBF" w:rsidRPr="00C16827" w:rsidRDefault="00A04FBF" w:rsidP="00A04FBF">
                  <w:pPr>
                    <w:autoSpaceDE w:val="0"/>
                    <w:autoSpaceDN w:val="0"/>
                    <w:adjustRightInd w:val="0"/>
                    <w:spacing w:after="0" w:line="240" w:lineRule="auto"/>
                    <w:rPr>
                      <w:rFonts w:ascii="Arial" w:hAnsi="Arial" w:cs="Arial"/>
                      <w:color w:val="000000"/>
                      <w:sz w:val="18"/>
                      <w:szCs w:val="18"/>
                    </w:rPr>
                  </w:pPr>
                </w:p>
              </w:tc>
              <w:tc>
                <w:tcPr>
                  <w:tcW w:w="1125"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04FBF" w:rsidRPr="00C16827" w:rsidRDefault="00A04FBF" w:rsidP="00A04FBF">
                  <w:pPr>
                    <w:autoSpaceDE w:val="0"/>
                    <w:autoSpaceDN w:val="0"/>
                    <w:adjustRightInd w:val="0"/>
                    <w:spacing w:after="0" w:line="320" w:lineRule="atLeast"/>
                    <w:jc w:val="center"/>
                    <w:rPr>
                      <w:rFonts w:ascii="Arial" w:hAnsi="Arial" w:cs="Arial"/>
                      <w:color w:val="000000"/>
                      <w:sz w:val="18"/>
                      <w:szCs w:val="18"/>
                    </w:rPr>
                  </w:pPr>
                  <w:r w:rsidRPr="00C16827">
                    <w:rPr>
                      <w:rFonts w:ascii="Arial" w:hAnsi="Arial" w:cs="Arial"/>
                      <w:color w:val="000000"/>
                      <w:sz w:val="18"/>
                      <w:szCs w:val="18"/>
                    </w:rPr>
                    <w:t>Tolerance</w:t>
                  </w:r>
                </w:p>
              </w:tc>
              <w:tc>
                <w:tcPr>
                  <w:tcW w:w="1012"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04FBF" w:rsidRPr="00C16827" w:rsidRDefault="00A04FBF" w:rsidP="00A04FBF">
                  <w:pPr>
                    <w:autoSpaceDE w:val="0"/>
                    <w:autoSpaceDN w:val="0"/>
                    <w:adjustRightInd w:val="0"/>
                    <w:spacing w:after="0" w:line="320" w:lineRule="atLeast"/>
                    <w:jc w:val="center"/>
                    <w:rPr>
                      <w:rFonts w:ascii="Arial" w:hAnsi="Arial" w:cs="Arial"/>
                      <w:color w:val="000000"/>
                      <w:sz w:val="18"/>
                      <w:szCs w:val="18"/>
                    </w:rPr>
                  </w:pPr>
                  <w:r w:rsidRPr="00C16827">
                    <w:rPr>
                      <w:rFonts w:ascii="Arial" w:hAnsi="Arial" w:cs="Arial"/>
                      <w:color w:val="000000"/>
                      <w:sz w:val="18"/>
                      <w:szCs w:val="18"/>
                    </w:rPr>
                    <w:t>VIF</w:t>
                  </w:r>
                </w:p>
              </w:tc>
            </w:tr>
            <w:tr w:rsidR="00A04FBF" w:rsidRPr="00C16827" w:rsidTr="00A04FBF">
              <w:trPr>
                <w:cantSplit/>
                <w:tblHeader/>
                <w:jc w:val="cent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4FBF" w:rsidRPr="00C16827" w:rsidRDefault="00A04FBF" w:rsidP="00A04FBF">
                  <w:pPr>
                    <w:autoSpaceDE w:val="0"/>
                    <w:autoSpaceDN w:val="0"/>
                    <w:adjustRightInd w:val="0"/>
                    <w:spacing w:after="0" w:line="320" w:lineRule="atLeast"/>
                    <w:rPr>
                      <w:rFonts w:ascii="Arial" w:hAnsi="Arial" w:cs="Arial"/>
                      <w:color w:val="000000"/>
                      <w:sz w:val="18"/>
                      <w:szCs w:val="18"/>
                    </w:rPr>
                  </w:pPr>
                  <w:r w:rsidRPr="00C16827">
                    <w:rPr>
                      <w:rFonts w:ascii="Arial" w:hAnsi="Arial" w:cs="Arial"/>
                      <w:color w:val="000000"/>
                      <w:sz w:val="18"/>
                      <w:szCs w:val="18"/>
                    </w:rPr>
                    <w:t>1</w:t>
                  </w:r>
                </w:p>
              </w:tc>
              <w:tc>
                <w:tcPr>
                  <w:tcW w:w="72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04FBF" w:rsidRPr="00C16827" w:rsidRDefault="00A04FBF" w:rsidP="00A04FBF">
                  <w:pPr>
                    <w:autoSpaceDE w:val="0"/>
                    <w:autoSpaceDN w:val="0"/>
                    <w:adjustRightInd w:val="0"/>
                    <w:spacing w:after="0" w:line="320" w:lineRule="atLeast"/>
                    <w:rPr>
                      <w:rFonts w:ascii="Arial" w:hAnsi="Arial" w:cs="Arial"/>
                      <w:color w:val="000000"/>
                      <w:sz w:val="18"/>
                      <w:szCs w:val="18"/>
                    </w:rPr>
                  </w:pPr>
                  <w:r w:rsidRPr="00C16827">
                    <w:rPr>
                      <w:rFonts w:ascii="Arial" w:hAnsi="Arial" w:cs="Arial"/>
                      <w:color w:val="000000"/>
                      <w:sz w:val="18"/>
                      <w:szCs w:val="18"/>
                    </w:rPr>
                    <w:t>SKM</w:t>
                  </w:r>
                </w:p>
              </w:tc>
              <w:tc>
                <w:tcPr>
                  <w:tcW w:w="112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04FBF" w:rsidRPr="00C16827" w:rsidRDefault="00A04FBF" w:rsidP="00A04FBF">
                  <w:pPr>
                    <w:autoSpaceDE w:val="0"/>
                    <w:autoSpaceDN w:val="0"/>
                    <w:adjustRightInd w:val="0"/>
                    <w:spacing w:after="0" w:line="320" w:lineRule="atLeast"/>
                    <w:jc w:val="right"/>
                    <w:rPr>
                      <w:rFonts w:ascii="Arial" w:hAnsi="Arial" w:cs="Arial"/>
                      <w:color w:val="000000"/>
                      <w:sz w:val="18"/>
                      <w:szCs w:val="18"/>
                    </w:rPr>
                  </w:pPr>
                  <w:r w:rsidRPr="00C16827">
                    <w:rPr>
                      <w:rFonts w:ascii="Arial" w:hAnsi="Arial" w:cs="Arial"/>
                      <w:color w:val="000000"/>
                      <w:sz w:val="18"/>
                      <w:szCs w:val="18"/>
                    </w:rPr>
                    <w:t>.820</w:t>
                  </w:r>
                </w:p>
              </w:tc>
              <w:tc>
                <w:tcPr>
                  <w:tcW w:w="101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04FBF" w:rsidRPr="00C16827" w:rsidRDefault="00A04FBF" w:rsidP="00A04FBF">
                  <w:pPr>
                    <w:autoSpaceDE w:val="0"/>
                    <w:autoSpaceDN w:val="0"/>
                    <w:adjustRightInd w:val="0"/>
                    <w:spacing w:after="0" w:line="320" w:lineRule="atLeast"/>
                    <w:jc w:val="right"/>
                    <w:rPr>
                      <w:rFonts w:ascii="Arial" w:hAnsi="Arial" w:cs="Arial"/>
                      <w:color w:val="000000"/>
                      <w:sz w:val="18"/>
                      <w:szCs w:val="18"/>
                    </w:rPr>
                  </w:pPr>
                  <w:r w:rsidRPr="00C16827">
                    <w:rPr>
                      <w:rFonts w:ascii="Arial" w:hAnsi="Arial" w:cs="Arial"/>
                      <w:color w:val="000000"/>
                      <w:sz w:val="18"/>
                      <w:szCs w:val="18"/>
                    </w:rPr>
                    <w:t>1.220</w:t>
                  </w:r>
                </w:p>
              </w:tc>
            </w:tr>
            <w:tr w:rsidR="00A04FBF" w:rsidRPr="00C16827" w:rsidTr="00A04FBF">
              <w:trPr>
                <w:cantSplit/>
                <w:tblHeader/>
                <w:jc w:val="cent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4FBF" w:rsidRPr="00C16827" w:rsidRDefault="00A04FBF" w:rsidP="00A04FBF">
                  <w:pPr>
                    <w:autoSpaceDE w:val="0"/>
                    <w:autoSpaceDN w:val="0"/>
                    <w:adjustRightInd w:val="0"/>
                    <w:spacing w:after="0" w:line="240" w:lineRule="auto"/>
                    <w:rPr>
                      <w:rFonts w:ascii="Arial" w:hAnsi="Arial" w:cs="Arial"/>
                      <w:color w:val="000000"/>
                      <w:sz w:val="18"/>
                      <w:szCs w:val="18"/>
                    </w:rPr>
                  </w:pPr>
                </w:p>
              </w:tc>
              <w:tc>
                <w:tcPr>
                  <w:tcW w:w="72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04FBF" w:rsidRPr="00C16827" w:rsidRDefault="00A04FBF" w:rsidP="00A04FBF">
                  <w:pPr>
                    <w:autoSpaceDE w:val="0"/>
                    <w:autoSpaceDN w:val="0"/>
                    <w:adjustRightInd w:val="0"/>
                    <w:spacing w:after="0" w:line="320" w:lineRule="atLeast"/>
                    <w:rPr>
                      <w:rFonts w:ascii="Arial" w:hAnsi="Arial" w:cs="Arial"/>
                      <w:color w:val="000000"/>
                      <w:sz w:val="18"/>
                      <w:szCs w:val="18"/>
                    </w:rPr>
                  </w:pPr>
                  <w:r w:rsidRPr="00C16827">
                    <w:rPr>
                      <w:rFonts w:ascii="Arial" w:hAnsi="Arial" w:cs="Arial"/>
                      <w:color w:val="000000"/>
                      <w:sz w:val="18"/>
                      <w:szCs w:val="18"/>
                    </w:rPr>
                    <w:t>SKI</w:t>
                  </w:r>
                </w:p>
              </w:tc>
              <w:tc>
                <w:tcPr>
                  <w:tcW w:w="112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04FBF" w:rsidRPr="00C16827" w:rsidRDefault="00A04FBF" w:rsidP="00A04FBF">
                  <w:pPr>
                    <w:autoSpaceDE w:val="0"/>
                    <w:autoSpaceDN w:val="0"/>
                    <w:adjustRightInd w:val="0"/>
                    <w:spacing w:after="0" w:line="320" w:lineRule="atLeast"/>
                    <w:jc w:val="right"/>
                    <w:rPr>
                      <w:rFonts w:ascii="Arial" w:hAnsi="Arial" w:cs="Arial"/>
                      <w:color w:val="000000"/>
                      <w:sz w:val="18"/>
                      <w:szCs w:val="18"/>
                    </w:rPr>
                  </w:pPr>
                  <w:r w:rsidRPr="00C16827">
                    <w:rPr>
                      <w:rFonts w:ascii="Arial" w:hAnsi="Arial" w:cs="Arial"/>
                      <w:color w:val="000000"/>
                      <w:sz w:val="18"/>
                      <w:szCs w:val="18"/>
                    </w:rPr>
                    <w:t>.820</w:t>
                  </w:r>
                </w:p>
              </w:tc>
              <w:tc>
                <w:tcPr>
                  <w:tcW w:w="101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04FBF" w:rsidRPr="00C16827" w:rsidRDefault="00A04FBF" w:rsidP="00A04FBF">
                  <w:pPr>
                    <w:autoSpaceDE w:val="0"/>
                    <w:autoSpaceDN w:val="0"/>
                    <w:adjustRightInd w:val="0"/>
                    <w:spacing w:after="0" w:line="320" w:lineRule="atLeast"/>
                    <w:jc w:val="right"/>
                    <w:rPr>
                      <w:rFonts w:ascii="Arial" w:hAnsi="Arial" w:cs="Arial"/>
                      <w:color w:val="000000"/>
                      <w:sz w:val="18"/>
                      <w:szCs w:val="18"/>
                    </w:rPr>
                  </w:pPr>
                  <w:r w:rsidRPr="00C16827">
                    <w:rPr>
                      <w:rFonts w:ascii="Arial" w:hAnsi="Arial" w:cs="Arial"/>
                      <w:color w:val="000000"/>
                      <w:sz w:val="18"/>
                      <w:szCs w:val="18"/>
                    </w:rPr>
                    <w:t>1.220</w:t>
                  </w:r>
                </w:p>
              </w:tc>
            </w:tr>
            <w:tr w:rsidR="00A04FBF" w:rsidRPr="00C16827" w:rsidTr="00A04FBF">
              <w:trPr>
                <w:cantSplit/>
                <w:jc w:val="center"/>
              </w:trPr>
              <w:tc>
                <w:tcPr>
                  <w:tcW w:w="3591" w:type="dxa"/>
                  <w:gridSpan w:val="4"/>
                  <w:tcBorders>
                    <w:top w:val="nil"/>
                    <w:left w:val="nil"/>
                    <w:bottom w:val="nil"/>
                    <w:right w:val="nil"/>
                  </w:tcBorders>
                  <w:shd w:val="clear" w:color="auto" w:fill="FFFFFF"/>
                  <w:tcMar>
                    <w:top w:w="30" w:type="dxa"/>
                    <w:left w:w="30" w:type="dxa"/>
                    <w:bottom w:w="30" w:type="dxa"/>
                    <w:right w:w="30" w:type="dxa"/>
                  </w:tcMar>
                </w:tcPr>
                <w:p w:rsidR="00A04FBF" w:rsidRPr="00C16827" w:rsidRDefault="00A04FBF" w:rsidP="00A04FBF">
                  <w:pPr>
                    <w:autoSpaceDE w:val="0"/>
                    <w:autoSpaceDN w:val="0"/>
                    <w:adjustRightInd w:val="0"/>
                    <w:spacing w:after="0" w:line="320" w:lineRule="atLeast"/>
                    <w:rPr>
                      <w:rFonts w:ascii="Arial" w:hAnsi="Arial" w:cs="Arial"/>
                      <w:color w:val="000000"/>
                      <w:sz w:val="18"/>
                      <w:szCs w:val="18"/>
                    </w:rPr>
                  </w:pPr>
                  <w:r w:rsidRPr="00C16827">
                    <w:rPr>
                      <w:rFonts w:ascii="Arial" w:hAnsi="Arial" w:cs="Arial"/>
                      <w:color w:val="000000"/>
                      <w:sz w:val="18"/>
                      <w:szCs w:val="18"/>
                    </w:rPr>
                    <w:t>a. Dependent Variable: DPR</w:t>
                  </w:r>
                </w:p>
              </w:tc>
            </w:tr>
          </w:tbl>
          <w:p w:rsidR="00A04FBF" w:rsidRDefault="00A04FBF" w:rsidP="00A04FBF">
            <w:pPr>
              <w:tabs>
                <w:tab w:val="left" w:pos="426"/>
              </w:tabs>
              <w:spacing w:after="0" w:line="240" w:lineRule="auto"/>
              <w:jc w:val="both"/>
              <w:rPr>
                <w:rFonts w:ascii="Times New Roman" w:hAnsi="Times New Roman" w:cs="Times New Roman"/>
                <w:sz w:val="24"/>
                <w:szCs w:val="24"/>
              </w:rPr>
            </w:pPr>
          </w:p>
        </w:tc>
        <w:tc>
          <w:tcPr>
            <w:tcW w:w="4077" w:type="dxa"/>
          </w:tcPr>
          <w:p w:rsidR="00A04FBF" w:rsidRPr="00F82829" w:rsidRDefault="00A04FBF" w:rsidP="00A04FBF">
            <w:pPr>
              <w:tabs>
                <w:tab w:val="left" w:pos="426"/>
                <w:tab w:val="center" w:pos="3968"/>
                <w:tab w:val="left" w:pos="501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5 Hasil Uji Multikolinearitas Persamaan Regresi II</w:t>
            </w:r>
          </w:p>
          <w:tbl>
            <w:tblPr>
              <w:tblW w:w="365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707"/>
              <w:gridCol w:w="867"/>
              <w:gridCol w:w="1094"/>
              <w:gridCol w:w="984"/>
            </w:tblGrid>
            <w:tr w:rsidR="00A04FBF" w:rsidRPr="00F82829" w:rsidTr="00A04FBF">
              <w:trPr>
                <w:cantSplit/>
                <w:trHeight w:val="320"/>
                <w:tblHeader/>
                <w:jc w:val="center"/>
              </w:trPr>
              <w:tc>
                <w:tcPr>
                  <w:tcW w:w="3651" w:type="dxa"/>
                  <w:gridSpan w:val="4"/>
                  <w:tcBorders>
                    <w:top w:val="nil"/>
                    <w:left w:val="nil"/>
                    <w:bottom w:val="nil"/>
                    <w:right w:val="nil"/>
                  </w:tcBorders>
                  <w:shd w:val="clear" w:color="auto" w:fill="FFFFFF"/>
                  <w:tcMar>
                    <w:top w:w="30" w:type="dxa"/>
                    <w:left w:w="30" w:type="dxa"/>
                    <w:bottom w:w="30" w:type="dxa"/>
                    <w:right w:w="30" w:type="dxa"/>
                  </w:tcMar>
                  <w:vAlign w:val="center"/>
                </w:tcPr>
                <w:p w:rsidR="00A04FBF" w:rsidRPr="00F82829" w:rsidRDefault="00A04FBF" w:rsidP="00A04FBF">
                  <w:pPr>
                    <w:autoSpaceDE w:val="0"/>
                    <w:autoSpaceDN w:val="0"/>
                    <w:adjustRightInd w:val="0"/>
                    <w:spacing w:after="0" w:line="320" w:lineRule="atLeast"/>
                    <w:jc w:val="center"/>
                    <w:rPr>
                      <w:rFonts w:ascii="Arial" w:hAnsi="Arial" w:cs="Arial"/>
                      <w:color w:val="000000"/>
                      <w:sz w:val="18"/>
                      <w:szCs w:val="18"/>
                    </w:rPr>
                  </w:pPr>
                  <w:r w:rsidRPr="00F82829">
                    <w:rPr>
                      <w:rFonts w:ascii="Arial" w:hAnsi="Arial" w:cs="Arial"/>
                      <w:b/>
                      <w:bCs/>
                      <w:color w:val="000000"/>
                      <w:sz w:val="18"/>
                      <w:szCs w:val="18"/>
                    </w:rPr>
                    <w:t>Coefficients</w:t>
                  </w:r>
                  <w:r w:rsidRPr="00F82829">
                    <w:rPr>
                      <w:rFonts w:ascii="Arial" w:hAnsi="Arial" w:cs="Arial"/>
                      <w:b/>
                      <w:bCs/>
                      <w:color w:val="000000"/>
                      <w:sz w:val="18"/>
                      <w:szCs w:val="18"/>
                      <w:vertAlign w:val="superscript"/>
                    </w:rPr>
                    <w:t>a</w:t>
                  </w:r>
                </w:p>
              </w:tc>
            </w:tr>
            <w:tr w:rsidR="00A04FBF" w:rsidRPr="00F82829" w:rsidTr="00A04FBF">
              <w:trPr>
                <w:cantSplit/>
                <w:trHeight w:val="334"/>
                <w:tblHeader/>
                <w:jc w:val="center"/>
              </w:trPr>
              <w:tc>
                <w:tcPr>
                  <w:tcW w:w="1574"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04FBF" w:rsidRPr="00F82829" w:rsidRDefault="00A04FBF" w:rsidP="00A04FBF">
                  <w:pPr>
                    <w:autoSpaceDE w:val="0"/>
                    <w:autoSpaceDN w:val="0"/>
                    <w:adjustRightInd w:val="0"/>
                    <w:spacing w:after="0" w:line="320" w:lineRule="atLeast"/>
                    <w:rPr>
                      <w:rFonts w:ascii="Arial" w:hAnsi="Arial" w:cs="Arial"/>
                      <w:color w:val="000000"/>
                      <w:sz w:val="18"/>
                      <w:szCs w:val="18"/>
                    </w:rPr>
                  </w:pPr>
                  <w:r w:rsidRPr="00F82829">
                    <w:rPr>
                      <w:rFonts w:ascii="Arial" w:hAnsi="Arial" w:cs="Arial"/>
                      <w:color w:val="000000"/>
                      <w:sz w:val="18"/>
                      <w:szCs w:val="18"/>
                    </w:rPr>
                    <w:t>Model</w:t>
                  </w:r>
                </w:p>
              </w:tc>
              <w:tc>
                <w:tcPr>
                  <w:tcW w:w="2077"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A04FBF" w:rsidRPr="00F82829" w:rsidRDefault="00A04FBF" w:rsidP="00A04FBF">
                  <w:pPr>
                    <w:autoSpaceDE w:val="0"/>
                    <w:autoSpaceDN w:val="0"/>
                    <w:adjustRightInd w:val="0"/>
                    <w:spacing w:after="0" w:line="320" w:lineRule="atLeast"/>
                    <w:jc w:val="center"/>
                    <w:rPr>
                      <w:rFonts w:ascii="Arial" w:hAnsi="Arial" w:cs="Arial"/>
                      <w:color w:val="000000"/>
                      <w:sz w:val="18"/>
                      <w:szCs w:val="18"/>
                    </w:rPr>
                  </w:pPr>
                  <w:r w:rsidRPr="00F82829">
                    <w:rPr>
                      <w:rFonts w:ascii="Arial" w:hAnsi="Arial" w:cs="Arial"/>
                      <w:color w:val="000000"/>
                      <w:sz w:val="18"/>
                      <w:szCs w:val="18"/>
                    </w:rPr>
                    <w:t>Collinearity Statistics</w:t>
                  </w:r>
                </w:p>
              </w:tc>
            </w:tr>
            <w:tr w:rsidR="00A04FBF" w:rsidRPr="00F82829" w:rsidTr="00A04FBF">
              <w:trPr>
                <w:cantSplit/>
                <w:trHeight w:val="139"/>
                <w:tblHeader/>
                <w:jc w:val="center"/>
              </w:trPr>
              <w:tc>
                <w:tcPr>
                  <w:tcW w:w="1574"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04FBF" w:rsidRPr="00F82829" w:rsidRDefault="00A04FBF" w:rsidP="00A04FBF">
                  <w:pPr>
                    <w:autoSpaceDE w:val="0"/>
                    <w:autoSpaceDN w:val="0"/>
                    <w:adjustRightInd w:val="0"/>
                    <w:spacing w:after="0" w:line="240" w:lineRule="auto"/>
                    <w:rPr>
                      <w:rFonts w:ascii="Arial" w:hAnsi="Arial" w:cs="Arial"/>
                      <w:color w:val="000000"/>
                      <w:sz w:val="18"/>
                      <w:szCs w:val="18"/>
                    </w:rPr>
                  </w:pPr>
                </w:p>
              </w:tc>
              <w:tc>
                <w:tcPr>
                  <w:tcW w:w="1094"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04FBF" w:rsidRPr="00F82829" w:rsidRDefault="00A04FBF" w:rsidP="00A04FBF">
                  <w:pPr>
                    <w:autoSpaceDE w:val="0"/>
                    <w:autoSpaceDN w:val="0"/>
                    <w:adjustRightInd w:val="0"/>
                    <w:spacing w:after="0" w:line="320" w:lineRule="atLeast"/>
                    <w:jc w:val="center"/>
                    <w:rPr>
                      <w:rFonts w:ascii="Arial" w:hAnsi="Arial" w:cs="Arial"/>
                      <w:color w:val="000000"/>
                      <w:sz w:val="18"/>
                      <w:szCs w:val="18"/>
                    </w:rPr>
                  </w:pPr>
                  <w:r w:rsidRPr="00F82829">
                    <w:rPr>
                      <w:rFonts w:ascii="Arial" w:hAnsi="Arial" w:cs="Arial"/>
                      <w:color w:val="000000"/>
                      <w:sz w:val="18"/>
                      <w:szCs w:val="18"/>
                    </w:rPr>
                    <w:t>Tolerance</w:t>
                  </w:r>
                </w:p>
              </w:tc>
              <w:tc>
                <w:tcPr>
                  <w:tcW w:w="984"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04FBF" w:rsidRPr="00F82829" w:rsidRDefault="00A04FBF" w:rsidP="00A04FBF">
                  <w:pPr>
                    <w:autoSpaceDE w:val="0"/>
                    <w:autoSpaceDN w:val="0"/>
                    <w:adjustRightInd w:val="0"/>
                    <w:spacing w:after="0" w:line="320" w:lineRule="atLeast"/>
                    <w:jc w:val="center"/>
                    <w:rPr>
                      <w:rFonts w:ascii="Arial" w:hAnsi="Arial" w:cs="Arial"/>
                      <w:color w:val="000000"/>
                      <w:sz w:val="18"/>
                      <w:szCs w:val="18"/>
                    </w:rPr>
                  </w:pPr>
                  <w:r w:rsidRPr="00F82829">
                    <w:rPr>
                      <w:rFonts w:ascii="Arial" w:hAnsi="Arial" w:cs="Arial"/>
                      <w:color w:val="000000"/>
                      <w:sz w:val="18"/>
                      <w:szCs w:val="18"/>
                    </w:rPr>
                    <w:t>VIF</w:t>
                  </w:r>
                </w:p>
              </w:tc>
            </w:tr>
            <w:tr w:rsidR="00A04FBF" w:rsidRPr="00F82829" w:rsidTr="00A04FBF">
              <w:trPr>
                <w:cantSplit/>
                <w:trHeight w:val="334"/>
                <w:tblHeader/>
                <w:jc w:val="center"/>
              </w:trPr>
              <w:tc>
                <w:tcPr>
                  <w:tcW w:w="70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4FBF" w:rsidRPr="00F82829" w:rsidRDefault="00A04FBF" w:rsidP="00A04FBF">
                  <w:pPr>
                    <w:autoSpaceDE w:val="0"/>
                    <w:autoSpaceDN w:val="0"/>
                    <w:adjustRightInd w:val="0"/>
                    <w:spacing w:after="0" w:line="320" w:lineRule="atLeast"/>
                    <w:rPr>
                      <w:rFonts w:ascii="Arial" w:hAnsi="Arial" w:cs="Arial"/>
                      <w:color w:val="000000"/>
                      <w:sz w:val="18"/>
                      <w:szCs w:val="18"/>
                    </w:rPr>
                  </w:pPr>
                  <w:r w:rsidRPr="00F82829">
                    <w:rPr>
                      <w:rFonts w:ascii="Arial" w:hAnsi="Arial" w:cs="Arial"/>
                      <w:color w:val="000000"/>
                      <w:sz w:val="18"/>
                      <w:szCs w:val="18"/>
                    </w:rPr>
                    <w:t>1</w:t>
                  </w:r>
                </w:p>
              </w:tc>
              <w:tc>
                <w:tcPr>
                  <w:tcW w:w="86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04FBF" w:rsidRPr="00F82829" w:rsidRDefault="00A04FBF" w:rsidP="00A04FBF">
                  <w:pPr>
                    <w:autoSpaceDE w:val="0"/>
                    <w:autoSpaceDN w:val="0"/>
                    <w:adjustRightInd w:val="0"/>
                    <w:spacing w:after="0" w:line="320" w:lineRule="atLeast"/>
                    <w:rPr>
                      <w:rFonts w:ascii="Arial" w:hAnsi="Arial" w:cs="Arial"/>
                      <w:color w:val="000000"/>
                      <w:sz w:val="18"/>
                      <w:szCs w:val="18"/>
                    </w:rPr>
                  </w:pPr>
                  <w:r w:rsidRPr="00F82829">
                    <w:rPr>
                      <w:rFonts w:ascii="Arial" w:hAnsi="Arial" w:cs="Arial"/>
                      <w:color w:val="000000"/>
                      <w:sz w:val="18"/>
                      <w:szCs w:val="18"/>
                    </w:rPr>
                    <w:t>SKM</w:t>
                  </w:r>
                </w:p>
              </w:tc>
              <w:tc>
                <w:tcPr>
                  <w:tcW w:w="109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04FBF" w:rsidRPr="00F82829" w:rsidRDefault="00A04FBF" w:rsidP="00A04FBF">
                  <w:pPr>
                    <w:autoSpaceDE w:val="0"/>
                    <w:autoSpaceDN w:val="0"/>
                    <w:adjustRightInd w:val="0"/>
                    <w:spacing w:after="0" w:line="320" w:lineRule="atLeast"/>
                    <w:jc w:val="right"/>
                    <w:rPr>
                      <w:rFonts w:ascii="Arial" w:hAnsi="Arial" w:cs="Arial"/>
                      <w:color w:val="000000"/>
                      <w:sz w:val="18"/>
                      <w:szCs w:val="18"/>
                    </w:rPr>
                  </w:pPr>
                  <w:r w:rsidRPr="00F82829">
                    <w:rPr>
                      <w:rFonts w:ascii="Arial" w:hAnsi="Arial" w:cs="Arial"/>
                      <w:color w:val="000000"/>
                      <w:sz w:val="18"/>
                      <w:szCs w:val="18"/>
                    </w:rPr>
                    <w:t>.790</w:t>
                  </w:r>
                </w:p>
              </w:tc>
              <w:tc>
                <w:tcPr>
                  <w:tcW w:w="984"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04FBF" w:rsidRPr="00F82829" w:rsidRDefault="00A04FBF" w:rsidP="00A04FBF">
                  <w:pPr>
                    <w:autoSpaceDE w:val="0"/>
                    <w:autoSpaceDN w:val="0"/>
                    <w:adjustRightInd w:val="0"/>
                    <w:spacing w:after="0" w:line="320" w:lineRule="atLeast"/>
                    <w:jc w:val="right"/>
                    <w:rPr>
                      <w:rFonts w:ascii="Arial" w:hAnsi="Arial" w:cs="Arial"/>
                      <w:color w:val="000000"/>
                      <w:sz w:val="18"/>
                      <w:szCs w:val="18"/>
                    </w:rPr>
                  </w:pPr>
                  <w:r w:rsidRPr="00F82829">
                    <w:rPr>
                      <w:rFonts w:ascii="Arial" w:hAnsi="Arial" w:cs="Arial"/>
                      <w:color w:val="000000"/>
                      <w:sz w:val="18"/>
                      <w:szCs w:val="18"/>
                    </w:rPr>
                    <w:t>1.266</w:t>
                  </w:r>
                </w:p>
              </w:tc>
            </w:tr>
            <w:tr w:rsidR="00A04FBF" w:rsidRPr="00F82829" w:rsidTr="00A04FBF">
              <w:trPr>
                <w:cantSplit/>
                <w:trHeight w:val="139"/>
                <w:tblHeader/>
                <w:jc w:val="center"/>
              </w:trPr>
              <w:tc>
                <w:tcPr>
                  <w:tcW w:w="70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4FBF" w:rsidRPr="00F82829" w:rsidRDefault="00A04FBF" w:rsidP="00A04FBF">
                  <w:pPr>
                    <w:autoSpaceDE w:val="0"/>
                    <w:autoSpaceDN w:val="0"/>
                    <w:adjustRightInd w:val="0"/>
                    <w:spacing w:after="0" w:line="240" w:lineRule="auto"/>
                    <w:rPr>
                      <w:rFonts w:ascii="Arial" w:hAnsi="Arial" w:cs="Arial"/>
                      <w:color w:val="000000"/>
                      <w:sz w:val="18"/>
                      <w:szCs w:val="18"/>
                    </w:rPr>
                  </w:pPr>
                </w:p>
              </w:tc>
              <w:tc>
                <w:tcPr>
                  <w:tcW w:w="867" w:type="dxa"/>
                  <w:tcBorders>
                    <w:top w:val="nil"/>
                    <w:left w:val="nil"/>
                    <w:bottom w:val="nil"/>
                    <w:right w:val="single" w:sz="16" w:space="0" w:color="000000"/>
                  </w:tcBorders>
                  <w:shd w:val="clear" w:color="auto" w:fill="FFFFFF"/>
                  <w:tcMar>
                    <w:top w:w="30" w:type="dxa"/>
                    <w:left w:w="30" w:type="dxa"/>
                    <w:bottom w:w="30" w:type="dxa"/>
                    <w:right w:w="30" w:type="dxa"/>
                  </w:tcMar>
                </w:tcPr>
                <w:p w:rsidR="00A04FBF" w:rsidRPr="00F82829" w:rsidRDefault="00A04FBF" w:rsidP="00A04FBF">
                  <w:pPr>
                    <w:autoSpaceDE w:val="0"/>
                    <w:autoSpaceDN w:val="0"/>
                    <w:adjustRightInd w:val="0"/>
                    <w:spacing w:after="0" w:line="320" w:lineRule="atLeast"/>
                    <w:rPr>
                      <w:rFonts w:ascii="Arial" w:hAnsi="Arial" w:cs="Arial"/>
                      <w:color w:val="000000"/>
                      <w:sz w:val="18"/>
                      <w:szCs w:val="18"/>
                    </w:rPr>
                  </w:pPr>
                  <w:r w:rsidRPr="00F82829">
                    <w:rPr>
                      <w:rFonts w:ascii="Arial" w:hAnsi="Arial" w:cs="Arial"/>
                      <w:color w:val="000000"/>
                      <w:sz w:val="18"/>
                      <w:szCs w:val="18"/>
                    </w:rPr>
                    <w:t>SKI</w:t>
                  </w:r>
                </w:p>
              </w:tc>
              <w:tc>
                <w:tcPr>
                  <w:tcW w:w="1094" w:type="dxa"/>
                  <w:tcBorders>
                    <w:top w:val="nil"/>
                    <w:left w:val="single" w:sz="16" w:space="0" w:color="000000"/>
                    <w:bottom w:val="nil"/>
                  </w:tcBorders>
                  <w:shd w:val="clear" w:color="auto" w:fill="FFFFFF"/>
                  <w:tcMar>
                    <w:top w:w="30" w:type="dxa"/>
                    <w:left w:w="30" w:type="dxa"/>
                    <w:bottom w:w="30" w:type="dxa"/>
                    <w:right w:w="30" w:type="dxa"/>
                  </w:tcMar>
                </w:tcPr>
                <w:p w:rsidR="00A04FBF" w:rsidRPr="00F82829" w:rsidRDefault="00A04FBF" w:rsidP="00A04FBF">
                  <w:pPr>
                    <w:autoSpaceDE w:val="0"/>
                    <w:autoSpaceDN w:val="0"/>
                    <w:adjustRightInd w:val="0"/>
                    <w:spacing w:after="0" w:line="320" w:lineRule="atLeast"/>
                    <w:jc w:val="right"/>
                    <w:rPr>
                      <w:rFonts w:ascii="Arial" w:hAnsi="Arial" w:cs="Arial"/>
                      <w:color w:val="000000"/>
                      <w:sz w:val="18"/>
                      <w:szCs w:val="18"/>
                    </w:rPr>
                  </w:pPr>
                  <w:r w:rsidRPr="00F82829">
                    <w:rPr>
                      <w:rFonts w:ascii="Arial" w:hAnsi="Arial" w:cs="Arial"/>
                      <w:color w:val="000000"/>
                      <w:sz w:val="18"/>
                      <w:szCs w:val="18"/>
                    </w:rPr>
                    <w:t>.737</w:t>
                  </w:r>
                </w:p>
              </w:tc>
              <w:tc>
                <w:tcPr>
                  <w:tcW w:w="984" w:type="dxa"/>
                  <w:tcBorders>
                    <w:top w:val="nil"/>
                    <w:bottom w:val="nil"/>
                    <w:right w:val="single" w:sz="16" w:space="0" w:color="000000"/>
                  </w:tcBorders>
                  <w:shd w:val="clear" w:color="auto" w:fill="FFFFFF"/>
                  <w:tcMar>
                    <w:top w:w="30" w:type="dxa"/>
                    <w:left w:w="30" w:type="dxa"/>
                    <w:bottom w:w="30" w:type="dxa"/>
                    <w:right w:w="30" w:type="dxa"/>
                  </w:tcMar>
                </w:tcPr>
                <w:p w:rsidR="00A04FBF" w:rsidRPr="00F82829" w:rsidRDefault="00A04FBF" w:rsidP="00A04FBF">
                  <w:pPr>
                    <w:autoSpaceDE w:val="0"/>
                    <w:autoSpaceDN w:val="0"/>
                    <w:adjustRightInd w:val="0"/>
                    <w:spacing w:after="0" w:line="320" w:lineRule="atLeast"/>
                    <w:jc w:val="right"/>
                    <w:rPr>
                      <w:rFonts w:ascii="Arial" w:hAnsi="Arial" w:cs="Arial"/>
                      <w:color w:val="000000"/>
                      <w:sz w:val="18"/>
                      <w:szCs w:val="18"/>
                    </w:rPr>
                  </w:pPr>
                  <w:r w:rsidRPr="00F82829">
                    <w:rPr>
                      <w:rFonts w:ascii="Arial" w:hAnsi="Arial" w:cs="Arial"/>
                      <w:color w:val="000000"/>
                      <w:sz w:val="18"/>
                      <w:szCs w:val="18"/>
                    </w:rPr>
                    <w:t>1.356</w:t>
                  </w:r>
                </w:p>
              </w:tc>
            </w:tr>
            <w:tr w:rsidR="00A04FBF" w:rsidRPr="00F82829" w:rsidTr="00A04FBF">
              <w:trPr>
                <w:cantSplit/>
                <w:trHeight w:val="139"/>
                <w:tblHeader/>
                <w:jc w:val="center"/>
              </w:trPr>
              <w:tc>
                <w:tcPr>
                  <w:tcW w:w="70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4FBF" w:rsidRPr="00F82829" w:rsidRDefault="00A04FBF" w:rsidP="00A04FBF">
                  <w:pPr>
                    <w:autoSpaceDE w:val="0"/>
                    <w:autoSpaceDN w:val="0"/>
                    <w:adjustRightInd w:val="0"/>
                    <w:spacing w:after="0" w:line="240" w:lineRule="auto"/>
                    <w:rPr>
                      <w:rFonts w:ascii="Arial" w:hAnsi="Arial" w:cs="Arial"/>
                      <w:color w:val="000000"/>
                      <w:sz w:val="18"/>
                      <w:szCs w:val="18"/>
                    </w:rPr>
                  </w:pPr>
                </w:p>
              </w:tc>
              <w:tc>
                <w:tcPr>
                  <w:tcW w:w="86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04FBF" w:rsidRPr="00F82829" w:rsidRDefault="00A04FBF" w:rsidP="00A04FBF">
                  <w:pPr>
                    <w:autoSpaceDE w:val="0"/>
                    <w:autoSpaceDN w:val="0"/>
                    <w:adjustRightInd w:val="0"/>
                    <w:spacing w:after="0" w:line="320" w:lineRule="atLeast"/>
                    <w:rPr>
                      <w:rFonts w:ascii="Arial" w:hAnsi="Arial" w:cs="Arial"/>
                      <w:color w:val="000000"/>
                      <w:sz w:val="18"/>
                      <w:szCs w:val="18"/>
                    </w:rPr>
                  </w:pPr>
                  <w:r w:rsidRPr="00F82829">
                    <w:rPr>
                      <w:rFonts w:ascii="Arial" w:hAnsi="Arial" w:cs="Arial"/>
                      <w:color w:val="000000"/>
                      <w:sz w:val="18"/>
                      <w:szCs w:val="18"/>
                    </w:rPr>
                    <w:t>DPR</w:t>
                  </w:r>
                </w:p>
              </w:tc>
              <w:tc>
                <w:tcPr>
                  <w:tcW w:w="109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04FBF" w:rsidRPr="00F82829" w:rsidRDefault="00A04FBF" w:rsidP="00A04FBF">
                  <w:pPr>
                    <w:autoSpaceDE w:val="0"/>
                    <w:autoSpaceDN w:val="0"/>
                    <w:adjustRightInd w:val="0"/>
                    <w:spacing w:after="0" w:line="320" w:lineRule="atLeast"/>
                    <w:jc w:val="right"/>
                    <w:rPr>
                      <w:rFonts w:ascii="Arial" w:hAnsi="Arial" w:cs="Arial"/>
                      <w:color w:val="000000"/>
                      <w:sz w:val="18"/>
                      <w:szCs w:val="18"/>
                    </w:rPr>
                  </w:pPr>
                  <w:r w:rsidRPr="00F82829">
                    <w:rPr>
                      <w:rFonts w:ascii="Arial" w:hAnsi="Arial" w:cs="Arial"/>
                      <w:color w:val="000000"/>
                      <w:sz w:val="18"/>
                      <w:szCs w:val="18"/>
                    </w:rPr>
                    <w:t>.916</w:t>
                  </w:r>
                </w:p>
              </w:tc>
              <w:tc>
                <w:tcPr>
                  <w:tcW w:w="984"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04FBF" w:rsidRPr="00F82829" w:rsidRDefault="00A04FBF" w:rsidP="00A04FBF">
                  <w:pPr>
                    <w:autoSpaceDE w:val="0"/>
                    <w:autoSpaceDN w:val="0"/>
                    <w:adjustRightInd w:val="0"/>
                    <w:spacing w:after="0" w:line="320" w:lineRule="atLeast"/>
                    <w:jc w:val="right"/>
                    <w:rPr>
                      <w:rFonts w:ascii="Arial" w:hAnsi="Arial" w:cs="Arial"/>
                      <w:color w:val="000000"/>
                      <w:sz w:val="18"/>
                      <w:szCs w:val="18"/>
                    </w:rPr>
                  </w:pPr>
                  <w:r w:rsidRPr="00F82829">
                    <w:rPr>
                      <w:rFonts w:ascii="Arial" w:hAnsi="Arial" w:cs="Arial"/>
                      <w:color w:val="000000"/>
                      <w:sz w:val="18"/>
                      <w:szCs w:val="18"/>
                    </w:rPr>
                    <w:t>1.091</w:t>
                  </w:r>
                </w:p>
              </w:tc>
            </w:tr>
            <w:tr w:rsidR="00A04FBF" w:rsidRPr="00F82829" w:rsidTr="00A04FBF">
              <w:trPr>
                <w:cantSplit/>
                <w:trHeight w:val="305"/>
                <w:jc w:val="center"/>
              </w:trPr>
              <w:tc>
                <w:tcPr>
                  <w:tcW w:w="3651" w:type="dxa"/>
                  <w:gridSpan w:val="4"/>
                  <w:tcBorders>
                    <w:top w:val="nil"/>
                    <w:left w:val="nil"/>
                    <w:bottom w:val="nil"/>
                    <w:right w:val="nil"/>
                  </w:tcBorders>
                  <w:shd w:val="clear" w:color="auto" w:fill="FFFFFF"/>
                  <w:tcMar>
                    <w:top w:w="30" w:type="dxa"/>
                    <w:left w:w="30" w:type="dxa"/>
                    <w:bottom w:w="30" w:type="dxa"/>
                    <w:right w:w="30" w:type="dxa"/>
                  </w:tcMar>
                </w:tcPr>
                <w:p w:rsidR="00A04FBF" w:rsidRPr="00F82829" w:rsidRDefault="00A04FBF" w:rsidP="00A04FBF">
                  <w:pPr>
                    <w:autoSpaceDE w:val="0"/>
                    <w:autoSpaceDN w:val="0"/>
                    <w:adjustRightInd w:val="0"/>
                    <w:spacing w:after="0" w:line="320" w:lineRule="atLeast"/>
                    <w:rPr>
                      <w:rFonts w:ascii="Arial" w:hAnsi="Arial" w:cs="Arial"/>
                      <w:color w:val="000000"/>
                      <w:sz w:val="18"/>
                      <w:szCs w:val="18"/>
                    </w:rPr>
                  </w:pPr>
                  <w:r w:rsidRPr="00F82829">
                    <w:rPr>
                      <w:rFonts w:ascii="Arial" w:hAnsi="Arial" w:cs="Arial"/>
                      <w:color w:val="000000"/>
                      <w:sz w:val="18"/>
                      <w:szCs w:val="18"/>
                    </w:rPr>
                    <w:t>a. Dependent Variable: PBV</w:t>
                  </w:r>
                </w:p>
              </w:tc>
            </w:tr>
          </w:tbl>
          <w:p w:rsidR="00A04FBF" w:rsidRDefault="00A04FBF" w:rsidP="00A04FBF">
            <w:pPr>
              <w:tabs>
                <w:tab w:val="left" w:pos="426"/>
              </w:tabs>
              <w:spacing w:after="0" w:line="240" w:lineRule="auto"/>
              <w:jc w:val="both"/>
              <w:rPr>
                <w:rFonts w:ascii="Times New Roman" w:hAnsi="Times New Roman" w:cs="Times New Roman"/>
                <w:sz w:val="24"/>
                <w:szCs w:val="24"/>
              </w:rPr>
            </w:pPr>
          </w:p>
        </w:tc>
      </w:tr>
    </w:tbl>
    <w:p w:rsidR="00A04FBF" w:rsidRDefault="00A04FBF" w:rsidP="00A04FB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Sumber : Output SPSS versi 17 </w:t>
      </w:r>
    </w:p>
    <w:p w:rsidR="008C1D7D" w:rsidRPr="00AC4C28" w:rsidRDefault="00A04FBF" w:rsidP="00021379">
      <w:pPr>
        <w:tabs>
          <w:tab w:val="left" w:pos="426"/>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8C1D7D">
        <w:rPr>
          <w:rFonts w:ascii="Times New Roman" w:hAnsi="Times New Roman" w:cs="Times New Roman"/>
          <w:sz w:val="24"/>
          <w:szCs w:val="24"/>
        </w:rPr>
        <w:t>Hasil uji multikolinearitas untuk persamaan regresi I</w:t>
      </w:r>
      <w:r w:rsidR="003E0C69">
        <w:rPr>
          <w:rFonts w:ascii="Times New Roman" w:hAnsi="Times New Roman" w:cs="Times New Roman"/>
          <w:sz w:val="24"/>
          <w:szCs w:val="24"/>
        </w:rPr>
        <w:t xml:space="preserve"> dan persamaan regresi II </w:t>
      </w:r>
      <w:r w:rsidR="008C1D7D">
        <w:rPr>
          <w:rFonts w:ascii="Times New Roman" w:hAnsi="Times New Roman" w:cs="Times New Roman"/>
          <w:sz w:val="24"/>
          <w:szCs w:val="24"/>
        </w:rPr>
        <w:t>diketahui bahwa semua variabel bebas memiliki nilai VIF kurang dari 10 dan nilai</w:t>
      </w:r>
      <w:r w:rsidR="008C1D7D" w:rsidRPr="00354AD8">
        <w:rPr>
          <w:rFonts w:ascii="Times New Roman" w:hAnsi="Times New Roman" w:cs="Times New Roman"/>
          <w:i/>
          <w:sz w:val="24"/>
          <w:szCs w:val="24"/>
        </w:rPr>
        <w:t xml:space="preserve"> Tolerance</w:t>
      </w:r>
      <w:r w:rsidR="008C1D7D">
        <w:rPr>
          <w:rFonts w:ascii="Times New Roman" w:hAnsi="Times New Roman" w:cs="Times New Roman"/>
          <w:sz w:val="24"/>
          <w:szCs w:val="24"/>
        </w:rPr>
        <w:t xml:space="preserve"> lebih dari 0,1, sehingga tidak ada multikolinearitas antar variabel bebas dalam model regresi ini.</w:t>
      </w:r>
      <w:r w:rsidR="003E0C69">
        <w:rPr>
          <w:rFonts w:ascii="Times New Roman" w:hAnsi="Times New Roman" w:cs="Times New Roman"/>
          <w:sz w:val="24"/>
          <w:szCs w:val="24"/>
        </w:rPr>
        <w:t xml:space="preserve"> </w:t>
      </w:r>
    </w:p>
    <w:p w:rsidR="00147B9B" w:rsidRDefault="00147B9B" w:rsidP="00021379">
      <w:pPr>
        <w:tabs>
          <w:tab w:val="left" w:pos="426"/>
        </w:tabs>
        <w:spacing w:after="0" w:line="240" w:lineRule="auto"/>
        <w:jc w:val="both"/>
        <w:rPr>
          <w:rFonts w:ascii="Times New Roman" w:hAnsi="Times New Roman" w:cs="Times New Roman"/>
          <w:b/>
          <w:sz w:val="24"/>
          <w:szCs w:val="24"/>
        </w:rPr>
      </w:pPr>
    </w:p>
    <w:p w:rsidR="00A04FBF" w:rsidRDefault="00A04FBF" w:rsidP="00021379">
      <w:pPr>
        <w:tabs>
          <w:tab w:val="left" w:pos="426"/>
        </w:tabs>
        <w:spacing w:after="0" w:line="240" w:lineRule="auto"/>
        <w:jc w:val="both"/>
        <w:rPr>
          <w:rFonts w:ascii="Times New Roman" w:hAnsi="Times New Roman" w:cs="Times New Roman"/>
          <w:b/>
          <w:sz w:val="24"/>
          <w:szCs w:val="24"/>
        </w:rPr>
      </w:pPr>
      <w:r w:rsidRPr="00A04FBF">
        <w:rPr>
          <w:rFonts w:ascii="Times New Roman" w:hAnsi="Times New Roman" w:cs="Times New Roman"/>
          <w:b/>
          <w:sz w:val="24"/>
          <w:szCs w:val="24"/>
        </w:rPr>
        <w:t>Uji Autokorelasi</w:t>
      </w:r>
    </w:p>
    <w:p w:rsidR="00A04FBF" w:rsidRPr="00A04FBF" w:rsidRDefault="00A04FBF" w:rsidP="00021379">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Hasil uji autokorelasi dapat dilihat pada tabel 6 dan 7 berikut ini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6"/>
      </w:tblGrid>
      <w:tr w:rsidR="00245819" w:rsidTr="00245819">
        <w:tc>
          <w:tcPr>
            <w:tcW w:w="8046" w:type="dxa"/>
          </w:tcPr>
          <w:p w:rsidR="0036372C" w:rsidRPr="00021379" w:rsidRDefault="0036372C" w:rsidP="00245819">
            <w:pPr>
              <w:tabs>
                <w:tab w:val="left" w:pos="426"/>
              </w:tabs>
              <w:spacing w:after="0" w:line="240" w:lineRule="auto"/>
              <w:jc w:val="center"/>
              <w:rPr>
                <w:rFonts w:ascii="Times New Roman" w:hAnsi="Times New Roman" w:cs="Times New Roman"/>
                <w:b/>
                <w:sz w:val="8"/>
                <w:szCs w:val="24"/>
              </w:rPr>
            </w:pPr>
          </w:p>
          <w:p w:rsidR="00245819" w:rsidRPr="00573CBF" w:rsidRDefault="00245819" w:rsidP="00245819">
            <w:pPr>
              <w:tabs>
                <w:tab w:val="left" w:pos="42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6 Hasil Uji Autokorelasi Persamaan Regresi I</w:t>
            </w:r>
          </w:p>
          <w:tbl>
            <w:tblPr>
              <w:tblW w:w="586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686"/>
              <w:gridCol w:w="807"/>
              <w:gridCol w:w="872"/>
              <w:gridCol w:w="1168"/>
              <w:gridCol w:w="1168"/>
              <w:gridCol w:w="1163"/>
            </w:tblGrid>
            <w:tr w:rsidR="00245819" w:rsidRPr="009A33CB" w:rsidTr="00245819">
              <w:trPr>
                <w:cantSplit/>
                <w:trHeight w:val="184"/>
                <w:tblHeader/>
                <w:jc w:val="center"/>
              </w:trPr>
              <w:tc>
                <w:tcPr>
                  <w:tcW w:w="5863" w:type="dxa"/>
                  <w:gridSpan w:val="6"/>
                  <w:tcBorders>
                    <w:top w:val="nil"/>
                    <w:left w:val="nil"/>
                    <w:bottom w:val="nil"/>
                    <w:right w:val="nil"/>
                  </w:tcBorders>
                  <w:shd w:val="clear" w:color="auto" w:fill="FFFFFF"/>
                  <w:tcMar>
                    <w:top w:w="30" w:type="dxa"/>
                    <w:left w:w="30" w:type="dxa"/>
                    <w:bottom w:w="30" w:type="dxa"/>
                    <w:right w:w="30" w:type="dxa"/>
                  </w:tcMar>
                  <w:vAlign w:val="center"/>
                </w:tcPr>
                <w:p w:rsidR="00245819" w:rsidRPr="009A33CB" w:rsidRDefault="00245819" w:rsidP="00A04FBF">
                  <w:pPr>
                    <w:autoSpaceDE w:val="0"/>
                    <w:autoSpaceDN w:val="0"/>
                    <w:adjustRightInd w:val="0"/>
                    <w:spacing w:after="0" w:line="240" w:lineRule="auto"/>
                    <w:jc w:val="center"/>
                    <w:rPr>
                      <w:rFonts w:ascii="Arial" w:hAnsi="Arial" w:cs="Arial"/>
                      <w:color w:val="000000"/>
                      <w:sz w:val="18"/>
                      <w:szCs w:val="18"/>
                    </w:rPr>
                  </w:pPr>
                  <w:r w:rsidRPr="009A33CB">
                    <w:rPr>
                      <w:rFonts w:ascii="Arial" w:hAnsi="Arial" w:cs="Arial"/>
                      <w:b/>
                      <w:bCs/>
                      <w:color w:val="000000"/>
                      <w:sz w:val="18"/>
                      <w:szCs w:val="18"/>
                    </w:rPr>
                    <w:t>Model Summary</w:t>
                  </w:r>
                  <w:r w:rsidRPr="009A33CB">
                    <w:rPr>
                      <w:rFonts w:ascii="Arial" w:hAnsi="Arial" w:cs="Arial"/>
                      <w:b/>
                      <w:bCs/>
                      <w:color w:val="000000"/>
                      <w:sz w:val="18"/>
                      <w:szCs w:val="18"/>
                      <w:vertAlign w:val="superscript"/>
                    </w:rPr>
                    <w:t>b</w:t>
                  </w:r>
                </w:p>
              </w:tc>
            </w:tr>
            <w:tr w:rsidR="00245819" w:rsidRPr="009A33CB" w:rsidTr="00245819">
              <w:trPr>
                <w:cantSplit/>
                <w:trHeight w:val="553"/>
                <w:tblHeader/>
                <w:jc w:val="center"/>
              </w:trPr>
              <w:tc>
                <w:tcPr>
                  <w:tcW w:w="68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45819" w:rsidRPr="009A33CB" w:rsidRDefault="00245819" w:rsidP="00A04FBF">
                  <w:pPr>
                    <w:autoSpaceDE w:val="0"/>
                    <w:autoSpaceDN w:val="0"/>
                    <w:adjustRightInd w:val="0"/>
                    <w:spacing w:after="0" w:line="320" w:lineRule="atLeast"/>
                    <w:rPr>
                      <w:rFonts w:ascii="Arial" w:hAnsi="Arial" w:cs="Arial"/>
                      <w:color w:val="000000"/>
                      <w:sz w:val="18"/>
                      <w:szCs w:val="18"/>
                    </w:rPr>
                  </w:pPr>
                  <w:r w:rsidRPr="009A33CB">
                    <w:rPr>
                      <w:rFonts w:ascii="Arial" w:hAnsi="Arial" w:cs="Arial"/>
                      <w:color w:val="000000"/>
                      <w:sz w:val="18"/>
                      <w:szCs w:val="18"/>
                    </w:rPr>
                    <w:t>Model</w:t>
                  </w:r>
                </w:p>
              </w:tc>
              <w:tc>
                <w:tcPr>
                  <w:tcW w:w="80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45819" w:rsidRPr="009A33CB" w:rsidRDefault="00245819" w:rsidP="00A04FBF">
                  <w:pPr>
                    <w:autoSpaceDE w:val="0"/>
                    <w:autoSpaceDN w:val="0"/>
                    <w:adjustRightInd w:val="0"/>
                    <w:spacing w:after="0" w:line="320" w:lineRule="atLeast"/>
                    <w:jc w:val="center"/>
                    <w:rPr>
                      <w:rFonts w:ascii="Arial" w:hAnsi="Arial" w:cs="Arial"/>
                      <w:color w:val="000000"/>
                      <w:sz w:val="18"/>
                      <w:szCs w:val="18"/>
                    </w:rPr>
                  </w:pPr>
                  <w:r w:rsidRPr="009A33CB">
                    <w:rPr>
                      <w:rFonts w:ascii="Arial" w:hAnsi="Arial" w:cs="Arial"/>
                      <w:color w:val="000000"/>
                      <w:sz w:val="18"/>
                      <w:szCs w:val="18"/>
                    </w:rPr>
                    <w:t>R</w:t>
                  </w:r>
                </w:p>
              </w:tc>
              <w:tc>
                <w:tcPr>
                  <w:tcW w:w="87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45819" w:rsidRPr="009A33CB" w:rsidRDefault="00245819" w:rsidP="00A04FBF">
                  <w:pPr>
                    <w:autoSpaceDE w:val="0"/>
                    <w:autoSpaceDN w:val="0"/>
                    <w:adjustRightInd w:val="0"/>
                    <w:spacing w:after="0" w:line="320" w:lineRule="atLeast"/>
                    <w:jc w:val="center"/>
                    <w:rPr>
                      <w:rFonts w:ascii="Arial" w:hAnsi="Arial" w:cs="Arial"/>
                      <w:color w:val="000000"/>
                      <w:sz w:val="18"/>
                      <w:szCs w:val="18"/>
                    </w:rPr>
                  </w:pPr>
                  <w:r w:rsidRPr="009A33CB">
                    <w:rPr>
                      <w:rFonts w:ascii="Arial" w:hAnsi="Arial" w:cs="Arial"/>
                      <w:color w:val="000000"/>
                      <w:sz w:val="18"/>
                      <w:szCs w:val="18"/>
                    </w:rPr>
                    <w:t>R Square</w:t>
                  </w:r>
                </w:p>
              </w:tc>
              <w:tc>
                <w:tcPr>
                  <w:tcW w:w="11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45819" w:rsidRPr="009A33CB" w:rsidRDefault="00245819" w:rsidP="00A04FBF">
                  <w:pPr>
                    <w:autoSpaceDE w:val="0"/>
                    <w:autoSpaceDN w:val="0"/>
                    <w:adjustRightInd w:val="0"/>
                    <w:spacing w:after="0" w:line="320" w:lineRule="atLeast"/>
                    <w:jc w:val="center"/>
                    <w:rPr>
                      <w:rFonts w:ascii="Arial" w:hAnsi="Arial" w:cs="Arial"/>
                      <w:color w:val="000000"/>
                      <w:sz w:val="18"/>
                      <w:szCs w:val="18"/>
                    </w:rPr>
                  </w:pPr>
                  <w:r w:rsidRPr="009A33CB">
                    <w:rPr>
                      <w:rFonts w:ascii="Arial" w:hAnsi="Arial" w:cs="Arial"/>
                      <w:color w:val="000000"/>
                      <w:sz w:val="18"/>
                      <w:szCs w:val="18"/>
                    </w:rPr>
                    <w:t>Adjusted R Square</w:t>
                  </w:r>
                </w:p>
              </w:tc>
              <w:tc>
                <w:tcPr>
                  <w:tcW w:w="11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45819" w:rsidRPr="009A33CB" w:rsidRDefault="00245819" w:rsidP="00A04FBF">
                  <w:pPr>
                    <w:autoSpaceDE w:val="0"/>
                    <w:autoSpaceDN w:val="0"/>
                    <w:adjustRightInd w:val="0"/>
                    <w:spacing w:after="0" w:line="320" w:lineRule="atLeast"/>
                    <w:jc w:val="center"/>
                    <w:rPr>
                      <w:rFonts w:ascii="Arial" w:hAnsi="Arial" w:cs="Arial"/>
                      <w:color w:val="000000"/>
                      <w:sz w:val="18"/>
                      <w:szCs w:val="18"/>
                    </w:rPr>
                  </w:pPr>
                  <w:r w:rsidRPr="009A33CB">
                    <w:rPr>
                      <w:rFonts w:ascii="Arial" w:hAnsi="Arial" w:cs="Arial"/>
                      <w:color w:val="000000"/>
                      <w:sz w:val="18"/>
                      <w:szCs w:val="18"/>
                    </w:rPr>
                    <w:t>Std. Error of the Estimate</w:t>
                  </w:r>
                </w:p>
              </w:tc>
              <w:tc>
                <w:tcPr>
                  <w:tcW w:w="116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45819" w:rsidRPr="009A33CB" w:rsidRDefault="00245819" w:rsidP="00A04FBF">
                  <w:pPr>
                    <w:autoSpaceDE w:val="0"/>
                    <w:autoSpaceDN w:val="0"/>
                    <w:adjustRightInd w:val="0"/>
                    <w:spacing w:after="0" w:line="320" w:lineRule="atLeast"/>
                    <w:jc w:val="center"/>
                    <w:rPr>
                      <w:rFonts w:ascii="Arial" w:hAnsi="Arial" w:cs="Arial"/>
                      <w:color w:val="000000"/>
                      <w:sz w:val="18"/>
                      <w:szCs w:val="18"/>
                    </w:rPr>
                  </w:pPr>
                  <w:r w:rsidRPr="009A33CB">
                    <w:rPr>
                      <w:rFonts w:ascii="Arial" w:hAnsi="Arial" w:cs="Arial"/>
                      <w:color w:val="000000"/>
                      <w:sz w:val="18"/>
                      <w:szCs w:val="18"/>
                    </w:rPr>
                    <w:t>Durbin-Watson</w:t>
                  </w:r>
                </w:p>
              </w:tc>
            </w:tr>
            <w:tr w:rsidR="00245819" w:rsidRPr="009A33CB" w:rsidTr="00245819">
              <w:trPr>
                <w:cantSplit/>
                <w:trHeight w:val="276"/>
                <w:tblHeader/>
                <w:jc w:val="center"/>
              </w:trPr>
              <w:tc>
                <w:tcPr>
                  <w:tcW w:w="68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45819" w:rsidRPr="009A33CB" w:rsidRDefault="00245819" w:rsidP="00A04FBF">
                  <w:pPr>
                    <w:autoSpaceDE w:val="0"/>
                    <w:autoSpaceDN w:val="0"/>
                    <w:adjustRightInd w:val="0"/>
                    <w:spacing w:after="0" w:line="320" w:lineRule="atLeast"/>
                    <w:rPr>
                      <w:rFonts w:ascii="Arial" w:hAnsi="Arial" w:cs="Arial"/>
                      <w:color w:val="000000"/>
                      <w:sz w:val="18"/>
                      <w:szCs w:val="18"/>
                    </w:rPr>
                  </w:pPr>
                  <w:r w:rsidRPr="009A33CB">
                    <w:rPr>
                      <w:rFonts w:ascii="Arial" w:hAnsi="Arial" w:cs="Arial"/>
                      <w:color w:val="000000"/>
                      <w:sz w:val="18"/>
                      <w:szCs w:val="18"/>
                    </w:rPr>
                    <w:t>1</w:t>
                  </w:r>
                </w:p>
              </w:tc>
              <w:tc>
                <w:tcPr>
                  <w:tcW w:w="80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245819" w:rsidRPr="009A33CB" w:rsidRDefault="00245819" w:rsidP="00A04FBF">
                  <w:pPr>
                    <w:autoSpaceDE w:val="0"/>
                    <w:autoSpaceDN w:val="0"/>
                    <w:adjustRightInd w:val="0"/>
                    <w:spacing w:after="0" w:line="320" w:lineRule="atLeast"/>
                    <w:jc w:val="right"/>
                    <w:rPr>
                      <w:rFonts w:ascii="Arial" w:hAnsi="Arial" w:cs="Arial"/>
                      <w:color w:val="000000"/>
                      <w:sz w:val="18"/>
                      <w:szCs w:val="18"/>
                    </w:rPr>
                  </w:pPr>
                  <w:r w:rsidRPr="009A33CB">
                    <w:rPr>
                      <w:rFonts w:ascii="Arial" w:hAnsi="Arial" w:cs="Arial"/>
                      <w:color w:val="000000"/>
                      <w:sz w:val="18"/>
                      <w:szCs w:val="18"/>
                    </w:rPr>
                    <w:t>.282</w:t>
                  </w:r>
                  <w:r w:rsidRPr="009A33CB">
                    <w:rPr>
                      <w:rFonts w:ascii="Arial" w:hAnsi="Arial" w:cs="Arial"/>
                      <w:color w:val="000000"/>
                      <w:sz w:val="18"/>
                      <w:szCs w:val="18"/>
                      <w:vertAlign w:val="superscript"/>
                    </w:rPr>
                    <w:t>a</w:t>
                  </w:r>
                </w:p>
              </w:tc>
              <w:tc>
                <w:tcPr>
                  <w:tcW w:w="872" w:type="dxa"/>
                  <w:tcBorders>
                    <w:top w:val="single" w:sz="16" w:space="0" w:color="000000"/>
                    <w:bottom w:val="single" w:sz="16" w:space="0" w:color="000000"/>
                  </w:tcBorders>
                  <w:shd w:val="clear" w:color="auto" w:fill="FFFFFF"/>
                  <w:tcMar>
                    <w:top w:w="30" w:type="dxa"/>
                    <w:left w:w="30" w:type="dxa"/>
                    <w:bottom w:w="30" w:type="dxa"/>
                    <w:right w:w="30" w:type="dxa"/>
                  </w:tcMar>
                </w:tcPr>
                <w:p w:rsidR="00245819" w:rsidRPr="009A33CB" w:rsidRDefault="00245819" w:rsidP="00A04FBF">
                  <w:pPr>
                    <w:autoSpaceDE w:val="0"/>
                    <w:autoSpaceDN w:val="0"/>
                    <w:adjustRightInd w:val="0"/>
                    <w:spacing w:after="0" w:line="320" w:lineRule="atLeast"/>
                    <w:jc w:val="right"/>
                    <w:rPr>
                      <w:rFonts w:ascii="Arial" w:hAnsi="Arial" w:cs="Arial"/>
                      <w:color w:val="000000"/>
                      <w:sz w:val="18"/>
                      <w:szCs w:val="18"/>
                    </w:rPr>
                  </w:pPr>
                  <w:r w:rsidRPr="009A33CB">
                    <w:rPr>
                      <w:rFonts w:ascii="Arial" w:hAnsi="Arial" w:cs="Arial"/>
                      <w:color w:val="000000"/>
                      <w:sz w:val="18"/>
                      <w:szCs w:val="18"/>
                    </w:rPr>
                    <w:t>.079</w:t>
                  </w:r>
                </w:p>
              </w:tc>
              <w:tc>
                <w:tcPr>
                  <w:tcW w:w="1168" w:type="dxa"/>
                  <w:tcBorders>
                    <w:top w:val="single" w:sz="16" w:space="0" w:color="000000"/>
                    <w:bottom w:val="single" w:sz="16" w:space="0" w:color="000000"/>
                  </w:tcBorders>
                  <w:shd w:val="clear" w:color="auto" w:fill="FFFFFF"/>
                  <w:tcMar>
                    <w:top w:w="30" w:type="dxa"/>
                    <w:left w:w="30" w:type="dxa"/>
                    <w:bottom w:w="30" w:type="dxa"/>
                    <w:right w:w="30" w:type="dxa"/>
                  </w:tcMar>
                </w:tcPr>
                <w:p w:rsidR="00245819" w:rsidRPr="009A33CB" w:rsidRDefault="00245819" w:rsidP="00A04FBF">
                  <w:pPr>
                    <w:autoSpaceDE w:val="0"/>
                    <w:autoSpaceDN w:val="0"/>
                    <w:adjustRightInd w:val="0"/>
                    <w:spacing w:after="0" w:line="320" w:lineRule="atLeast"/>
                    <w:jc w:val="right"/>
                    <w:rPr>
                      <w:rFonts w:ascii="Arial" w:hAnsi="Arial" w:cs="Arial"/>
                      <w:color w:val="000000"/>
                      <w:sz w:val="18"/>
                      <w:szCs w:val="18"/>
                    </w:rPr>
                  </w:pPr>
                  <w:r w:rsidRPr="009A33CB">
                    <w:rPr>
                      <w:rFonts w:ascii="Arial" w:hAnsi="Arial" w:cs="Arial"/>
                      <w:color w:val="000000"/>
                      <w:sz w:val="18"/>
                      <w:szCs w:val="18"/>
                    </w:rPr>
                    <w:t>.060</w:t>
                  </w:r>
                </w:p>
              </w:tc>
              <w:tc>
                <w:tcPr>
                  <w:tcW w:w="1168" w:type="dxa"/>
                  <w:tcBorders>
                    <w:top w:val="single" w:sz="16" w:space="0" w:color="000000"/>
                    <w:bottom w:val="single" w:sz="16" w:space="0" w:color="000000"/>
                  </w:tcBorders>
                  <w:shd w:val="clear" w:color="auto" w:fill="FFFFFF"/>
                  <w:tcMar>
                    <w:top w:w="30" w:type="dxa"/>
                    <w:left w:w="30" w:type="dxa"/>
                    <w:bottom w:w="30" w:type="dxa"/>
                    <w:right w:w="30" w:type="dxa"/>
                  </w:tcMar>
                </w:tcPr>
                <w:p w:rsidR="00245819" w:rsidRPr="009A33CB" w:rsidRDefault="00245819" w:rsidP="00A04FBF">
                  <w:pPr>
                    <w:autoSpaceDE w:val="0"/>
                    <w:autoSpaceDN w:val="0"/>
                    <w:adjustRightInd w:val="0"/>
                    <w:spacing w:after="0" w:line="320" w:lineRule="atLeast"/>
                    <w:jc w:val="right"/>
                    <w:rPr>
                      <w:rFonts w:ascii="Arial" w:hAnsi="Arial" w:cs="Arial"/>
                      <w:color w:val="000000"/>
                      <w:sz w:val="18"/>
                      <w:szCs w:val="18"/>
                    </w:rPr>
                  </w:pPr>
                  <w:r w:rsidRPr="009A33CB">
                    <w:rPr>
                      <w:rFonts w:ascii="Arial" w:hAnsi="Arial" w:cs="Arial"/>
                      <w:color w:val="000000"/>
                      <w:sz w:val="18"/>
                      <w:szCs w:val="18"/>
                    </w:rPr>
                    <w:t>.31153</w:t>
                  </w:r>
                </w:p>
              </w:tc>
              <w:tc>
                <w:tcPr>
                  <w:tcW w:w="116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45819" w:rsidRPr="009A33CB" w:rsidRDefault="00245819" w:rsidP="00A04FBF">
                  <w:pPr>
                    <w:autoSpaceDE w:val="0"/>
                    <w:autoSpaceDN w:val="0"/>
                    <w:adjustRightInd w:val="0"/>
                    <w:spacing w:after="0" w:line="320" w:lineRule="atLeast"/>
                    <w:jc w:val="right"/>
                    <w:rPr>
                      <w:rFonts w:ascii="Arial" w:hAnsi="Arial" w:cs="Arial"/>
                      <w:color w:val="000000"/>
                      <w:sz w:val="18"/>
                      <w:szCs w:val="18"/>
                    </w:rPr>
                  </w:pPr>
                  <w:r w:rsidRPr="009A33CB">
                    <w:rPr>
                      <w:rFonts w:ascii="Arial" w:hAnsi="Arial" w:cs="Arial"/>
                      <w:color w:val="000000"/>
                      <w:sz w:val="18"/>
                      <w:szCs w:val="18"/>
                    </w:rPr>
                    <w:t>2.157</w:t>
                  </w:r>
                </w:p>
              </w:tc>
            </w:tr>
            <w:tr w:rsidR="00245819" w:rsidRPr="009A33CB" w:rsidTr="00245819">
              <w:trPr>
                <w:cantSplit/>
                <w:trHeight w:val="276"/>
                <w:tblHeader/>
                <w:jc w:val="center"/>
              </w:trPr>
              <w:tc>
                <w:tcPr>
                  <w:tcW w:w="5863" w:type="dxa"/>
                  <w:gridSpan w:val="6"/>
                  <w:tcBorders>
                    <w:top w:val="nil"/>
                    <w:left w:val="nil"/>
                    <w:bottom w:val="nil"/>
                    <w:right w:val="nil"/>
                  </w:tcBorders>
                  <w:shd w:val="clear" w:color="auto" w:fill="FFFFFF"/>
                  <w:tcMar>
                    <w:top w:w="30" w:type="dxa"/>
                    <w:left w:w="30" w:type="dxa"/>
                    <w:bottom w:w="30" w:type="dxa"/>
                    <w:right w:w="30" w:type="dxa"/>
                  </w:tcMar>
                </w:tcPr>
                <w:p w:rsidR="00245819" w:rsidRPr="009A33CB" w:rsidRDefault="00245819" w:rsidP="00A04FBF">
                  <w:pPr>
                    <w:autoSpaceDE w:val="0"/>
                    <w:autoSpaceDN w:val="0"/>
                    <w:adjustRightInd w:val="0"/>
                    <w:spacing w:after="0" w:line="320" w:lineRule="atLeast"/>
                    <w:rPr>
                      <w:rFonts w:ascii="Arial" w:hAnsi="Arial" w:cs="Arial"/>
                      <w:color w:val="000000"/>
                      <w:sz w:val="18"/>
                      <w:szCs w:val="18"/>
                    </w:rPr>
                  </w:pPr>
                  <w:r w:rsidRPr="009A33CB">
                    <w:rPr>
                      <w:rFonts w:ascii="Arial" w:hAnsi="Arial" w:cs="Arial"/>
                      <w:color w:val="000000"/>
                      <w:sz w:val="18"/>
                      <w:szCs w:val="18"/>
                    </w:rPr>
                    <w:t>a. P</w:t>
                  </w:r>
                  <w:r>
                    <w:rPr>
                      <w:rFonts w:ascii="Arial" w:hAnsi="Arial" w:cs="Arial"/>
                      <w:color w:val="000000"/>
                      <w:sz w:val="18"/>
                      <w:szCs w:val="18"/>
                    </w:rPr>
                    <w:t>redictors: (Constant), SKM, SKI</w:t>
                  </w:r>
                </w:p>
              </w:tc>
            </w:tr>
            <w:tr w:rsidR="00245819" w:rsidRPr="009A33CB" w:rsidTr="00245819">
              <w:trPr>
                <w:cantSplit/>
                <w:trHeight w:val="276"/>
                <w:jc w:val="center"/>
              </w:trPr>
              <w:tc>
                <w:tcPr>
                  <w:tcW w:w="5863" w:type="dxa"/>
                  <w:gridSpan w:val="6"/>
                  <w:tcBorders>
                    <w:top w:val="nil"/>
                    <w:left w:val="nil"/>
                    <w:bottom w:val="nil"/>
                    <w:right w:val="nil"/>
                  </w:tcBorders>
                  <w:shd w:val="clear" w:color="auto" w:fill="FFFFFF"/>
                  <w:tcMar>
                    <w:top w:w="30" w:type="dxa"/>
                    <w:left w:w="30" w:type="dxa"/>
                    <w:bottom w:w="30" w:type="dxa"/>
                    <w:right w:w="30" w:type="dxa"/>
                  </w:tcMar>
                </w:tcPr>
                <w:p w:rsidR="00245819" w:rsidRPr="009A33CB" w:rsidRDefault="00245819" w:rsidP="00A04FBF">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b. Dependent Variable: DPR</w:t>
                  </w:r>
                </w:p>
              </w:tc>
            </w:tr>
          </w:tbl>
          <w:p w:rsidR="00245819" w:rsidRDefault="00245819" w:rsidP="00BE69BB">
            <w:pPr>
              <w:tabs>
                <w:tab w:val="left" w:pos="426"/>
              </w:tabs>
              <w:spacing w:after="0"/>
              <w:jc w:val="both"/>
              <w:rPr>
                <w:rFonts w:ascii="Times New Roman" w:hAnsi="Times New Roman" w:cs="Times New Roman"/>
                <w:b/>
                <w:sz w:val="24"/>
                <w:szCs w:val="24"/>
              </w:rPr>
            </w:pPr>
          </w:p>
        </w:tc>
      </w:tr>
      <w:tr w:rsidR="00245819" w:rsidTr="00245819">
        <w:tc>
          <w:tcPr>
            <w:tcW w:w="8046" w:type="dxa"/>
          </w:tcPr>
          <w:p w:rsidR="00245819" w:rsidRPr="00021379" w:rsidRDefault="00245819" w:rsidP="00245819">
            <w:pPr>
              <w:tabs>
                <w:tab w:val="left" w:pos="426"/>
              </w:tabs>
              <w:spacing w:after="0" w:line="240" w:lineRule="auto"/>
              <w:jc w:val="center"/>
              <w:rPr>
                <w:rFonts w:ascii="Times New Roman" w:hAnsi="Times New Roman" w:cs="Times New Roman"/>
                <w:b/>
                <w:sz w:val="18"/>
                <w:szCs w:val="24"/>
              </w:rPr>
            </w:pPr>
          </w:p>
          <w:p w:rsidR="00245819" w:rsidRPr="00AA1E71" w:rsidRDefault="00245819" w:rsidP="00245819">
            <w:pPr>
              <w:tabs>
                <w:tab w:val="left" w:pos="42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7 Hasil Uji Autokorelasi Persamaan Regresi II </w:t>
            </w:r>
          </w:p>
          <w:tbl>
            <w:tblPr>
              <w:tblW w:w="58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833"/>
              <w:gridCol w:w="723"/>
              <w:gridCol w:w="969"/>
              <w:gridCol w:w="1150"/>
              <w:gridCol w:w="1150"/>
              <w:gridCol w:w="1016"/>
            </w:tblGrid>
            <w:tr w:rsidR="00245819" w:rsidRPr="003655D2" w:rsidTr="00245819">
              <w:trPr>
                <w:cantSplit/>
                <w:trHeight w:val="208"/>
                <w:tblHeader/>
                <w:jc w:val="center"/>
              </w:trPr>
              <w:tc>
                <w:tcPr>
                  <w:tcW w:w="5841" w:type="dxa"/>
                  <w:gridSpan w:val="6"/>
                  <w:tcBorders>
                    <w:top w:val="nil"/>
                    <w:left w:val="nil"/>
                    <w:bottom w:val="nil"/>
                    <w:right w:val="nil"/>
                  </w:tcBorders>
                  <w:shd w:val="clear" w:color="auto" w:fill="FFFFFF"/>
                  <w:tcMar>
                    <w:top w:w="30" w:type="dxa"/>
                    <w:left w:w="30" w:type="dxa"/>
                    <w:bottom w:w="30" w:type="dxa"/>
                    <w:right w:w="30" w:type="dxa"/>
                  </w:tcMar>
                  <w:vAlign w:val="center"/>
                </w:tcPr>
                <w:p w:rsidR="00245819" w:rsidRPr="003655D2" w:rsidRDefault="00245819" w:rsidP="008F6E51">
                  <w:pPr>
                    <w:autoSpaceDE w:val="0"/>
                    <w:autoSpaceDN w:val="0"/>
                    <w:adjustRightInd w:val="0"/>
                    <w:spacing w:after="0" w:line="320" w:lineRule="atLeast"/>
                    <w:jc w:val="center"/>
                    <w:rPr>
                      <w:rFonts w:ascii="Arial" w:hAnsi="Arial" w:cs="Arial"/>
                      <w:color w:val="000000"/>
                      <w:sz w:val="18"/>
                      <w:szCs w:val="18"/>
                    </w:rPr>
                  </w:pPr>
                  <w:r w:rsidRPr="003655D2">
                    <w:rPr>
                      <w:rFonts w:ascii="Arial" w:hAnsi="Arial" w:cs="Arial"/>
                      <w:b/>
                      <w:bCs/>
                      <w:color w:val="000000"/>
                      <w:sz w:val="18"/>
                      <w:szCs w:val="18"/>
                    </w:rPr>
                    <w:t>Model Summary</w:t>
                  </w:r>
                  <w:r w:rsidRPr="003655D2">
                    <w:rPr>
                      <w:rFonts w:ascii="Arial" w:hAnsi="Arial" w:cs="Arial"/>
                      <w:b/>
                      <w:bCs/>
                      <w:color w:val="000000"/>
                      <w:sz w:val="18"/>
                      <w:szCs w:val="18"/>
                      <w:vertAlign w:val="superscript"/>
                    </w:rPr>
                    <w:t>b</w:t>
                  </w:r>
                </w:p>
              </w:tc>
            </w:tr>
            <w:tr w:rsidR="00245819" w:rsidRPr="003655D2" w:rsidTr="00245819">
              <w:trPr>
                <w:cantSplit/>
                <w:trHeight w:val="398"/>
                <w:tblHeader/>
                <w:jc w:val="center"/>
              </w:trPr>
              <w:tc>
                <w:tcPr>
                  <w:tcW w:w="83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45819" w:rsidRPr="003655D2" w:rsidRDefault="00245819" w:rsidP="008F6E51">
                  <w:pPr>
                    <w:autoSpaceDE w:val="0"/>
                    <w:autoSpaceDN w:val="0"/>
                    <w:adjustRightInd w:val="0"/>
                    <w:spacing w:after="0" w:line="320" w:lineRule="atLeast"/>
                    <w:rPr>
                      <w:rFonts w:ascii="Arial" w:hAnsi="Arial" w:cs="Arial"/>
                      <w:color w:val="000000"/>
                      <w:sz w:val="18"/>
                      <w:szCs w:val="18"/>
                    </w:rPr>
                  </w:pPr>
                  <w:r w:rsidRPr="003655D2">
                    <w:rPr>
                      <w:rFonts w:ascii="Arial" w:hAnsi="Arial" w:cs="Arial"/>
                      <w:color w:val="000000"/>
                      <w:sz w:val="18"/>
                      <w:szCs w:val="18"/>
                    </w:rPr>
                    <w:t>Model</w:t>
                  </w:r>
                </w:p>
              </w:tc>
              <w:tc>
                <w:tcPr>
                  <w:tcW w:w="72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45819" w:rsidRPr="003655D2" w:rsidRDefault="00245819" w:rsidP="008F6E51">
                  <w:pPr>
                    <w:autoSpaceDE w:val="0"/>
                    <w:autoSpaceDN w:val="0"/>
                    <w:adjustRightInd w:val="0"/>
                    <w:spacing w:after="0" w:line="320" w:lineRule="atLeast"/>
                    <w:jc w:val="center"/>
                    <w:rPr>
                      <w:rFonts w:ascii="Arial" w:hAnsi="Arial" w:cs="Arial"/>
                      <w:color w:val="000000"/>
                      <w:sz w:val="18"/>
                      <w:szCs w:val="18"/>
                    </w:rPr>
                  </w:pPr>
                  <w:r w:rsidRPr="003655D2">
                    <w:rPr>
                      <w:rFonts w:ascii="Arial" w:hAnsi="Arial" w:cs="Arial"/>
                      <w:color w:val="000000"/>
                      <w:sz w:val="18"/>
                      <w:szCs w:val="18"/>
                    </w:rPr>
                    <w:t>R</w:t>
                  </w:r>
                </w:p>
              </w:tc>
              <w:tc>
                <w:tcPr>
                  <w:tcW w:w="96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45819" w:rsidRPr="003655D2" w:rsidRDefault="00245819" w:rsidP="008F6E51">
                  <w:pPr>
                    <w:autoSpaceDE w:val="0"/>
                    <w:autoSpaceDN w:val="0"/>
                    <w:adjustRightInd w:val="0"/>
                    <w:spacing w:after="0" w:line="320" w:lineRule="atLeast"/>
                    <w:jc w:val="center"/>
                    <w:rPr>
                      <w:rFonts w:ascii="Arial" w:hAnsi="Arial" w:cs="Arial"/>
                      <w:color w:val="000000"/>
                      <w:sz w:val="18"/>
                      <w:szCs w:val="18"/>
                    </w:rPr>
                  </w:pPr>
                  <w:r w:rsidRPr="003655D2">
                    <w:rPr>
                      <w:rFonts w:ascii="Arial" w:hAnsi="Arial" w:cs="Arial"/>
                      <w:color w:val="000000"/>
                      <w:sz w:val="18"/>
                      <w:szCs w:val="18"/>
                    </w:rPr>
                    <w:t>R Square</w:t>
                  </w:r>
                </w:p>
              </w:tc>
              <w:tc>
                <w:tcPr>
                  <w:tcW w:w="11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45819" w:rsidRPr="003655D2" w:rsidRDefault="00245819" w:rsidP="008F6E51">
                  <w:pPr>
                    <w:autoSpaceDE w:val="0"/>
                    <w:autoSpaceDN w:val="0"/>
                    <w:adjustRightInd w:val="0"/>
                    <w:spacing w:after="0" w:line="320" w:lineRule="atLeast"/>
                    <w:jc w:val="center"/>
                    <w:rPr>
                      <w:rFonts w:ascii="Arial" w:hAnsi="Arial" w:cs="Arial"/>
                      <w:color w:val="000000"/>
                      <w:sz w:val="18"/>
                      <w:szCs w:val="18"/>
                    </w:rPr>
                  </w:pPr>
                  <w:r w:rsidRPr="003655D2">
                    <w:rPr>
                      <w:rFonts w:ascii="Arial" w:hAnsi="Arial" w:cs="Arial"/>
                      <w:color w:val="000000"/>
                      <w:sz w:val="18"/>
                      <w:szCs w:val="18"/>
                    </w:rPr>
                    <w:t>Adjusted R Square</w:t>
                  </w:r>
                </w:p>
              </w:tc>
              <w:tc>
                <w:tcPr>
                  <w:tcW w:w="11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45819" w:rsidRPr="003655D2" w:rsidRDefault="00245819" w:rsidP="008F6E51">
                  <w:pPr>
                    <w:autoSpaceDE w:val="0"/>
                    <w:autoSpaceDN w:val="0"/>
                    <w:adjustRightInd w:val="0"/>
                    <w:spacing w:after="0" w:line="320" w:lineRule="atLeast"/>
                    <w:jc w:val="center"/>
                    <w:rPr>
                      <w:rFonts w:ascii="Arial" w:hAnsi="Arial" w:cs="Arial"/>
                      <w:color w:val="000000"/>
                      <w:sz w:val="18"/>
                      <w:szCs w:val="18"/>
                    </w:rPr>
                  </w:pPr>
                  <w:r w:rsidRPr="003655D2">
                    <w:rPr>
                      <w:rFonts w:ascii="Arial" w:hAnsi="Arial" w:cs="Arial"/>
                      <w:color w:val="000000"/>
                      <w:sz w:val="18"/>
                      <w:szCs w:val="18"/>
                    </w:rPr>
                    <w:t>Std. Error of the Estimate</w:t>
                  </w:r>
                </w:p>
              </w:tc>
              <w:tc>
                <w:tcPr>
                  <w:tcW w:w="101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45819" w:rsidRPr="003655D2" w:rsidRDefault="00245819" w:rsidP="008F6E51">
                  <w:pPr>
                    <w:autoSpaceDE w:val="0"/>
                    <w:autoSpaceDN w:val="0"/>
                    <w:adjustRightInd w:val="0"/>
                    <w:spacing w:after="0" w:line="320" w:lineRule="atLeast"/>
                    <w:jc w:val="center"/>
                    <w:rPr>
                      <w:rFonts w:ascii="Arial" w:hAnsi="Arial" w:cs="Arial"/>
                      <w:color w:val="000000"/>
                      <w:sz w:val="18"/>
                      <w:szCs w:val="18"/>
                    </w:rPr>
                  </w:pPr>
                  <w:r w:rsidRPr="003655D2">
                    <w:rPr>
                      <w:rFonts w:ascii="Arial" w:hAnsi="Arial" w:cs="Arial"/>
                      <w:color w:val="000000"/>
                      <w:sz w:val="18"/>
                      <w:szCs w:val="18"/>
                    </w:rPr>
                    <w:t>Durbin-Watson</w:t>
                  </w:r>
                </w:p>
              </w:tc>
            </w:tr>
            <w:tr w:rsidR="00245819" w:rsidRPr="003655D2" w:rsidTr="00245819">
              <w:trPr>
                <w:cantSplit/>
                <w:trHeight w:val="199"/>
                <w:tblHeader/>
                <w:jc w:val="center"/>
              </w:trPr>
              <w:tc>
                <w:tcPr>
                  <w:tcW w:w="83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45819" w:rsidRPr="003655D2" w:rsidRDefault="00245819" w:rsidP="008F6E51">
                  <w:pPr>
                    <w:autoSpaceDE w:val="0"/>
                    <w:autoSpaceDN w:val="0"/>
                    <w:adjustRightInd w:val="0"/>
                    <w:spacing w:after="0" w:line="320" w:lineRule="atLeast"/>
                    <w:rPr>
                      <w:rFonts w:ascii="Arial" w:hAnsi="Arial" w:cs="Arial"/>
                      <w:color w:val="000000"/>
                      <w:sz w:val="18"/>
                      <w:szCs w:val="18"/>
                    </w:rPr>
                  </w:pPr>
                  <w:r w:rsidRPr="003655D2">
                    <w:rPr>
                      <w:rFonts w:ascii="Arial" w:hAnsi="Arial" w:cs="Arial"/>
                      <w:color w:val="000000"/>
                      <w:sz w:val="18"/>
                      <w:szCs w:val="18"/>
                    </w:rPr>
                    <w:t>1</w:t>
                  </w:r>
                </w:p>
              </w:tc>
              <w:tc>
                <w:tcPr>
                  <w:tcW w:w="72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245819" w:rsidRPr="003655D2" w:rsidRDefault="00245819" w:rsidP="008F6E51">
                  <w:pPr>
                    <w:autoSpaceDE w:val="0"/>
                    <w:autoSpaceDN w:val="0"/>
                    <w:adjustRightInd w:val="0"/>
                    <w:spacing w:after="0" w:line="320" w:lineRule="atLeast"/>
                    <w:jc w:val="right"/>
                    <w:rPr>
                      <w:rFonts w:ascii="Arial" w:hAnsi="Arial" w:cs="Arial"/>
                      <w:color w:val="000000"/>
                      <w:sz w:val="18"/>
                      <w:szCs w:val="18"/>
                    </w:rPr>
                  </w:pPr>
                  <w:r w:rsidRPr="003655D2">
                    <w:rPr>
                      <w:rFonts w:ascii="Arial" w:hAnsi="Arial" w:cs="Arial"/>
                      <w:color w:val="000000"/>
                      <w:sz w:val="18"/>
                      <w:szCs w:val="18"/>
                    </w:rPr>
                    <w:t>.282</w:t>
                  </w:r>
                  <w:r w:rsidRPr="003655D2">
                    <w:rPr>
                      <w:rFonts w:ascii="Arial" w:hAnsi="Arial" w:cs="Arial"/>
                      <w:color w:val="000000"/>
                      <w:sz w:val="18"/>
                      <w:szCs w:val="18"/>
                      <w:vertAlign w:val="superscript"/>
                    </w:rPr>
                    <w:t>a</w:t>
                  </w:r>
                </w:p>
              </w:tc>
              <w:tc>
                <w:tcPr>
                  <w:tcW w:w="969" w:type="dxa"/>
                  <w:tcBorders>
                    <w:top w:val="single" w:sz="16" w:space="0" w:color="000000"/>
                    <w:bottom w:val="single" w:sz="16" w:space="0" w:color="000000"/>
                  </w:tcBorders>
                  <w:shd w:val="clear" w:color="auto" w:fill="FFFFFF"/>
                  <w:tcMar>
                    <w:top w:w="30" w:type="dxa"/>
                    <w:left w:w="30" w:type="dxa"/>
                    <w:bottom w:w="30" w:type="dxa"/>
                    <w:right w:w="30" w:type="dxa"/>
                  </w:tcMar>
                </w:tcPr>
                <w:p w:rsidR="00245819" w:rsidRPr="003655D2" w:rsidRDefault="00245819" w:rsidP="008F6E51">
                  <w:pPr>
                    <w:autoSpaceDE w:val="0"/>
                    <w:autoSpaceDN w:val="0"/>
                    <w:adjustRightInd w:val="0"/>
                    <w:spacing w:after="0" w:line="320" w:lineRule="atLeast"/>
                    <w:jc w:val="right"/>
                    <w:rPr>
                      <w:rFonts w:ascii="Arial" w:hAnsi="Arial" w:cs="Arial"/>
                      <w:color w:val="000000"/>
                      <w:sz w:val="18"/>
                      <w:szCs w:val="18"/>
                    </w:rPr>
                  </w:pPr>
                  <w:r w:rsidRPr="003655D2">
                    <w:rPr>
                      <w:rFonts w:ascii="Arial" w:hAnsi="Arial" w:cs="Arial"/>
                      <w:color w:val="000000"/>
                      <w:sz w:val="18"/>
                      <w:szCs w:val="18"/>
                    </w:rPr>
                    <w:t>.080</w:t>
                  </w:r>
                </w:p>
              </w:tc>
              <w:tc>
                <w:tcPr>
                  <w:tcW w:w="1150" w:type="dxa"/>
                  <w:tcBorders>
                    <w:top w:val="single" w:sz="16" w:space="0" w:color="000000"/>
                    <w:bottom w:val="single" w:sz="16" w:space="0" w:color="000000"/>
                  </w:tcBorders>
                  <w:shd w:val="clear" w:color="auto" w:fill="FFFFFF"/>
                  <w:tcMar>
                    <w:top w:w="30" w:type="dxa"/>
                    <w:left w:w="30" w:type="dxa"/>
                    <w:bottom w:w="30" w:type="dxa"/>
                    <w:right w:w="30" w:type="dxa"/>
                  </w:tcMar>
                </w:tcPr>
                <w:p w:rsidR="00245819" w:rsidRPr="003655D2" w:rsidRDefault="00245819" w:rsidP="008F6E51">
                  <w:pPr>
                    <w:autoSpaceDE w:val="0"/>
                    <w:autoSpaceDN w:val="0"/>
                    <w:adjustRightInd w:val="0"/>
                    <w:spacing w:after="0" w:line="320" w:lineRule="atLeast"/>
                    <w:jc w:val="right"/>
                    <w:rPr>
                      <w:rFonts w:ascii="Arial" w:hAnsi="Arial" w:cs="Arial"/>
                      <w:color w:val="000000"/>
                      <w:sz w:val="18"/>
                      <w:szCs w:val="18"/>
                    </w:rPr>
                  </w:pPr>
                  <w:r w:rsidRPr="003655D2">
                    <w:rPr>
                      <w:rFonts w:ascii="Arial" w:hAnsi="Arial" w:cs="Arial"/>
                      <w:color w:val="000000"/>
                      <w:sz w:val="18"/>
                      <w:szCs w:val="18"/>
                    </w:rPr>
                    <w:t>.049</w:t>
                  </w:r>
                </w:p>
              </w:tc>
              <w:tc>
                <w:tcPr>
                  <w:tcW w:w="1150" w:type="dxa"/>
                  <w:tcBorders>
                    <w:top w:val="single" w:sz="16" w:space="0" w:color="000000"/>
                    <w:bottom w:val="single" w:sz="16" w:space="0" w:color="000000"/>
                  </w:tcBorders>
                  <w:shd w:val="clear" w:color="auto" w:fill="FFFFFF"/>
                  <w:tcMar>
                    <w:top w:w="30" w:type="dxa"/>
                    <w:left w:w="30" w:type="dxa"/>
                    <w:bottom w:w="30" w:type="dxa"/>
                    <w:right w:w="30" w:type="dxa"/>
                  </w:tcMar>
                </w:tcPr>
                <w:p w:rsidR="00245819" w:rsidRPr="003655D2" w:rsidRDefault="00245819" w:rsidP="008F6E51">
                  <w:pPr>
                    <w:autoSpaceDE w:val="0"/>
                    <w:autoSpaceDN w:val="0"/>
                    <w:adjustRightInd w:val="0"/>
                    <w:spacing w:after="0" w:line="320" w:lineRule="atLeast"/>
                    <w:jc w:val="right"/>
                    <w:rPr>
                      <w:rFonts w:ascii="Arial" w:hAnsi="Arial" w:cs="Arial"/>
                      <w:color w:val="000000"/>
                      <w:sz w:val="18"/>
                      <w:szCs w:val="18"/>
                    </w:rPr>
                  </w:pPr>
                  <w:r w:rsidRPr="003655D2">
                    <w:rPr>
                      <w:rFonts w:ascii="Arial" w:hAnsi="Arial" w:cs="Arial"/>
                      <w:color w:val="000000"/>
                      <w:sz w:val="18"/>
                      <w:szCs w:val="18"/>
                    </w:rPr>
                    <w:t>.63646</w:t>
                  </w:r>
                </w:p>
              </w:tc>
              <w:tc>
                <w:tcPr>
                  <w:tcW w:w="101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45819" w:rsidRPr="003655D2" w:rsidRDefault="00245819" w:rsidP="008F6E51">
                  <w:pPr>
                    <w:autoSpaceDE w:val="0"/>
                    <w:autoSpaceDN w:val="0"/>
                    <w:adjustRightInd w:val="0"/>
                    <w:spacing w:after="0" w:line="320" w:lineRule="atLeast"/>
                    <w:jc w:val="right"/>
                    <w:rPr>
                      <w:rFonts w:ascii="Arial" w:hAnsi="Arial" w:cs="Arial"/>
                      <w:color w:val="000000"/>
                      <w:sz w:val="18"/>
                      <w:szCs w:val="18"/>
                    </w:rPr>
                  </w:pPr>
                  <w:r w:rsidRPr="003655D2">
                    <w:rPr>
                      <w:rFonts w:ascii="Arial" w:hAnsi="Arial" w:cs="Arial"/>
                      <w:color w:val="000000"/>
                      <w:sz w:val="18"/>
                      <w:szCs w:val="18"/>
                    </w:rPr>
                    <w:t>1.974</w:t>
                  </w:r>
                </w:p>
              </w:tc>
            </w:tr>
            <w:tr w:rsidR="00245819" w:rsidRPr="003655D2" w:rsidTr="00245819">
              <w:trPr>
                <w:cantSplit/>
                <w:trHeight w:val="199"/>
                <w:tblHeader/>
                <w:jc w:val="center"/>
              </w:trPr>
              <w:tc>
                <w:tcPr>
                  <w:tcW w:w="5841" w:type="dxa"/>
                  <w:gridSpan w:val="6"/>
                  <w:tcBorders>
                    <w:top w:val="nil"/>
                    <w:left w:val="nil"/>
                    <w:bottom w:val="nil"/>
                    <w:right w:val="nil"/>
                  </w:tcBorders>
                  <w:shd w:val="clear" w:color="auto" w:fill="FFFFFF"/>
                  <w:tcMar>
                    <w:top w:w="30" w:type="dxa"/>
                    <w:left w:w="30" w:type="dxa"/>
                    <w:bottom w:w="30" w:type="dxa"/>
                    <w:right w:w="30" w:type="dxa"/>
                  </w:tcMar>
                </w:tcPr>
                <w:p w:rsidR="00245819" w:rsidRPr="003655D2" w:rsidRDefault="00245819" w:rsidP="008F6E51">
                  <w:pPr>
                    <w:autoSpaceDE w:val="0"/>
                    <w:autoSpaceDN w:val="0"/>
                    <w:adjustRightInd w:val="0"/>
                    <w:spacing w:after="0" w:line="320" w:lineRule="atLeast"/>
                    <w:rPr>
                      <w:rFonts w:ascii="Arial" w:hAnsi="Arial" w:cs="Arial"/>
                      <w:color w:val="000000"/>
                      <w:sz w:val="18"/>
                      <w:szCs w:val="18"/>
                    </w:rPr>
                  </w:pPr>
                  <w:r w:rsidRPr="003655D2">
                    <w:rPr>
                      <w:rFonts w:ascii="Arial" w:hAnsi="Arial" w:cs="Arial"/>
                      <w:color w:val="000000"/>
                      <w:sz w:val="18"/>
                      <w:szCs w:val="18"/>
                    </w:rPr>
                    <w:t>a. Pred</w:t>
                  </w:r>
                  <w:r>
                    <w:rPr>
                      <w:rFonts w:ascii="Arial" w:hAnsi="Arial" w:cs="Arial"/>
                      <w:color w:val="000000"/>
                      <w:sz w:val="18"/>
                      <w:szCs w:val="18"/>
                    </w:rPr>
                    <w:t xml:space="preserve">ictors: (Constant), DPR, SKM, </w:t>
                  </w:r>
                  <w:r w:rsidRPr="003655D2">
                    <w:rPr>
                      <w:rFonts w:ascii="Arial" w:hAnsi="Arial" w:cs="Arial"/>
                      <w:color w:val="000000"/>
                      <w:sz w:val="18"/>
                      <w:szCs w:val="18"/>
                    </w:rPr>
                    <w:t>SKI</w:t>
                  </w:r>
                </w:p>
              </w:tc>
            </w:tr>
            <w:tr w:rsidR="00245819" w:rsidRPr="003655D2" w:rsidTr="00245819">
              <w:trPr>
                <w:cantSplit/>
                <w:trHeight w:val="208"/>
                <w:jc w:val="center"/>
              </w:trPr>
              <w:tc>
                <w:tcPr>
                  <w:tcW w:w="5841" w:type="dxa"/>
                  <w:gridSpan w:val="6"/>
                  <w:tcBorders>
                    <w:top w:val="nil"/>
                    <w:left w:val="nil"/>
                    <w:bottom w:val="nil"/>
                    <w:right w:val="nil"/>
                  </w:tcBorders>
                  <w:shd w:val="clear" w:color="auto" w:fill="FFFFFF"/>
                  <w:tcMar>
                    <w:top w:w="30" w:type="dxa"/>
                    <w:left w:w="30" w:type="dxa"/>
                    <w:bottom w:w="30" w:type="dxa"/>
                    <w:right w:w="30" w:type="dxa"/>
                  </w:tcMar>
                </w:tcPr>
                <w:p w:rsidR="00245819" w:rsidRPr="003655D2" w:rsidRDefault="00245819" w:rsidP="008F6E51">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b. Dependent Variable: PBV</w:t>
                  </w:r>
                </w:p>
              </w:tc>
            </w:tr>
          </w:tbl>
          <w:p w:rsidR="00245819" w:rsidRDefault="00245819" w:rsidP="00245819">
            <w:pPr>
              <w:autoSpaceDE w:val="0"/>
              <w:autoSpaceDN w:val="0"/>
              <w:adjustRightInd w:val="0"/>
              <w:spacing w:after="0" w:line="240" w:lineRule="auto"/>
              <w:ind w:firstLine="284"/>
              <w:rPr>
                <w:rFonts w:ascii="Times New Roman" w:hAnsi="Times New Roman" w:cs="Times New Roman"/>
                <w:b/>
                <w:sz w:val="24"/>
                <w:szCs w:val="24"/>
              </w:rPr>
            </w:pPr>
            <w:r>
              <w:rPr>
                <w:rFonts w:ascii="Times New Roman" w:hAnsi="Times New Roman" w:cs="Times New Roman"/>
                <w:sz w:val="24"/>
                <w:szCs w:val="24"/>
              </w:rPr>
              <w:t xml:space="preserve"> Sumber : Output SPSS versi 17</w:t>
            </w:r>
            <w:r>
              <w:rPr>
                <w:rFonts w:ascii="Times New Roman" w:hAnsi="Times New Roman" w:cs="Times New Roman"/>
                <w:b/>
                <w:sz w:val="24"/>
                <w:szCs w:val="24"/>
              </w:rPr>
              <w:t xml:space="preserve"> </w:t>
            </w:r>
          </w:p>
        </w:tc>
      </w:tr>
    </w:tbl>
    <w:p w:rsidR="008C1D7D" w:rsidRDefault="00021379" w:rsidP="00021379">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sidR="008C1D7D">
        <w:rPr>
          <w:rFonts w:ascii="Times New Roman" w:hAnsi="Times New Roman" w:cs="Times New Roman"/>
          <w:sz w:val="24"/>
          <w:szCs w:val="24"/>
        </w:rPr>
        <w:t>U</w:t>
      </w:r>
      <w:r w:rsidR="008C1D7D" w:rsidRPr="006C1E27">
        <w:rPr>
          <w:rFonts w:ascii="Times New Roman" w:hAnsi="Times New Roman" w:cs="Times New Roman"/>
          <w:sz w:val="24"/>
          <w:szCs w:val="24"/>
        </w:rPr>
        <w:t>ji autokorelas</w:t>
      </w:r>
      <w:r w:rsidR="008C1D7D">
        <w:rPr>
          <w:rFonts w:ascii="Times New Roman" w:hAnsi="Times New Roman" w:cs="Times New Roman"/>
          <w:sz w:val="24"/>
          <w:szCs w:val="24"/>
        </w:rPr>
        <w:t xml:space="preserve">i persamaan regresi I dapat diketahui bahwa nilai </w:t>
      </w:r>
      <w:r w:rsidR="008C1D7D" w:rsidRPr="00573CBF">
        <w:rPr>
          <w:rFonts w:ascii="Times New Roman" w:hAnsi="Times New Roman" w:cs="Times New Roman"/>
          <w:i/>
          <w:sz w:val="24"/>
          <w:szCs w:val="24"/>
        </w:rPr>
        <w:t>Durbin-Watson</w:t>
      </w:r>
      <w:r w:rsidR="008C1D7D">
        <w:rPr>
          <w:rFonts w:ascii="Times New Roman" w:hAnsi="Times New Roman" w:cs="Times New Roman"/>
          <w:sz w:val="24"/>
          <w:szCs w:val="24"/>
        </w:rPr>
        <w:t xml:space="preserve"> (d) sebesar 2,157 dengan tingkat signifikansi sebesar 0,05 (5%) dan k = 2, diperoleh nilai dl = 1,</w:t>
      </w:r>
      <w:r w:rsidR="008C1D7D" w:rsidRPr="00573CBF">
        <w:rPr>
          <w:rFonts w:ascii="Times New Roman" w:hAnsi="Times New Roman" w:cs="Times New Roman"/>
          <w:sz w:val="24"/>
          <w:szCs w:val="24"/>
        </w:rPr>
        <w:t xml:space="preserve">6254; du = </w:t>
      </w:r>
      <w:r w:rsidR="008C1D7D">
        <w:rPr>
          <w:rFonts w:ascii="Times New Roman" w:hAnsi="Times New Roman" w:cs="Times New Roman"/>
          <w:sz w:val="24"/>
          <w:szCs w:val="24"/>
        </w:rPr>
        <w:t>1,</w:t>
      </w:r>
      <w:r w:rsidR="008C1D7D" w:rsidRPr="00573CBF">
        <w:rPr>
          <w:rFonts w:ascii="Times New Roman" w:hAnsi="Times New Roman" w:cs="Times New Roman"/>
          <w:sz w:val="24"/>
          <w:szCs w:val="24"/>
        </w:rPr>
        <w:t>7103</w:t>
      </w:r>
      <w:r w:rsidR="008C1D7D">
        <w:rPr>
          <w:rFonts w:ascii="Times New Roman" w:hAnsi="Times New Roman" w:cs="Times New Roman"/>
          <w:sz w:val="24"/>
          <w:szCs w:val="24"/>
        </w:rPr>
        <w:t xml:space="preserve">. Dengan demikian menunjukkan nilai du &lt; d &lt; 4 - du, yaitu 1,7103 &lt; 2,157 &lt; 2,2897 yang berarti tidak ada autokorelasi positif atau negatif. </w:t>
      </w:r>
    </w:p>
    <w:p w:rsidR="008C1D7D" w:rsidRDefault="008C1D7D" w:rsidP="00021379">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Hasil uji autokorelasi untuk persamaan regresi II</w:t>
      </w:r>
      <w:r w:rsidR="003E0C69">
        <w:rPr>
          <w:rFonts w:ascii="Times New Roman" w:hAnsi="Times New Roman" w:cs="Times New Roman"/>
          <w:sz w:val="24"/>
          <w:szCs w:val="24"/>
        </w:rPr>
        <w:t xml:space="preserve"> </w:t>
      </w:r>
      <w:r>
        <w:rPr>
          <w:rFonts w:ascii="Times New Roman" w:hAnsi="Times New Roman" w:cs="Times New Roman"/>
          <w:sz w:val="24"/>
          <w:szCs w:val="24"/>
        </w:rPr>
        <w:t xml:space="preserve">dapat diketahui bahwa nilai </w:t>
      </w:r>
      <w:r w:rsidR="003E0C69">
        <w:rPr>
          <w:rFonts w:ascii="Times New Roman" w:hAnsi="Times New Roman" w:cs="Times New Roman"/>
          <w:sz w:val="24"/>
          <w:szCs w:val="24"/>
        </w:rPr>
        <w:t>autokorelasi</w:t>
      </w:r>
      <w:r>
        <w:rPr>
          <w:rFonts w:ascii="Times New Roman" w:hAnsi="Times New Roman" w:cs="Times New Roman"/>
          <w:sz w:val="24"/>
          <w:szCs w:val="24"/>
        </w:rPr>
        <w:t xml:space="preserve"> dapat diketahui bahwa nilai </w:t>
      </w:r>
      <w:r w:rsidRPr="00573CBF">
        <w:rPr>
          <w:rFonts w:ascii="Times New Roman" w:hAnsi="Times New Roman" w:cs="Times New Roman"/>
          <w:i/>
          <w:sz w:val="24"/>
          <w:szCs w:val="24"/>
        </w:rPr>
        <w:t>Durbin-Watson</w:t>
      </w:r>
      <w:r>
        <w:rPr>
          <w:rFonts w:ascii="Times New Roman" w:hAnsi="Times New Roman" w:cs="Times New Roman"/>
          <w:sz w:val="24"/>
          <w:szCs w:val="24"/>
        </w:rPr>
        <w:t xml:space="preserve"> (d) sebesar 1,974 dengan tingkat signifikansi sebesar 0,05 (5%) dan k = 3, diperoleh nilai dl = 1,</w:t>
      </w:r>
      <w:r w:rsidRPr="00D67DE1">
        <w:rPr>
          <w:rFonts w:ascii="Times New Roman" w:hAnsi="Times New Roman" w:cs="Times New Roman"/>
          <w:sz w:val="24"/>
          <w:szCs w:val="24"/>
        </w:rPr>
        <w:t xml:space="preserve">6039; du = </w:t>
      </w:r>
      <w:r>
        <w:rPr>
          <w:rFonts w:ascii="Times New Roman" w:hAnsi="Times New Roman" w:cs="Times New Roman"/>
          <w:sz w:val="24"/>
          <w:szCs w:val="24"/>
        </w:rPr>
        <w:t>1,</w:t>
      </w:r>
      <w:r w:rsidRPr="00D67DE1">
        <w:rPr>
          <w:rFonts w:ascii="Times New Roman" w:hAnsi="Times New Roman" w:cs="Times New Roman"/>
          <w:sz w:val="24"/>
          <w:szCs w:val="24"/>
        </w:rPr>
        <w:t xml:space="preserve">7326. Dengan demikian menunjukkan nilai </w:t>
      </w:r>
      <w:r>
        <w:rPr>
          <w:rFonts w:ascii="Times New Roman" w:hAnsi="Times New Roman" w:cs="Times New Roman"/>
          <w:sz w:val="24"/>
          <w:szCs w:val="24"/>
        </w:rPr>
        <w:t xml:space="preserve">du &lt; d &lt; 4 - du </w:t>
      </w:r>
      <w:r w:rsidRPr="00D67DE1">
        <w:rPr>
          <w:rFonts w:ascii="Times New Roman" w:hAnsi="Times New Roman" w:cs="Times New Roman"/>
          <w:sz w:val="24"/>
          <w:szCs w:val="24"/>
        </w:rPr>
        <w:t>, yai</w:t>
      </w:r>
      <w:r>
        <w:rPr>
          <w:rFonts w:ascii="Times New Roman" w:hAnsi="Times New Roman" w:cs="Times New Roman"/>
          <w:sz w:val="24"/>
          <w:szCs w:val="24"/>
        </w:rPr>
        <w:t xml:space="preserve">tu 1,7326 &lt; 1,974 &lt; 2,2674 yang berarti tidak ada autokorelasi positif atau negatif. </w:t>
      </w:r>
    </w:p>
    <w:p w:rsidR="00147B9B" w:rsidRDefault="00147B9B" w:rsidP="00245819">
      <w:pPr>
        <w:autoSpaceDE w:val="0"/>
        <w:autoSpaceDN w:val="0"/>
        <w:adjustRightInd w:val="0"/>
        <w:spacing w:after="0"/>
        <w:jc w:val="both"/>
        <w:rPr>
          <w:rFonts w:ascii="Times New Roman" w:hAnsi="Times New Roman" w:cs="Times New Roman"/>
          <w:b/>
          <w:sz w:val="24"/>
          <w:szCs w:val="24"/>
        </w:rPr>
      </w:pPr>
    </w:p>
    <w:p w:rsidR="00245819" w:rsidRDefault="00245819" w:rsidP="00245819">
      <w:pPr>
        <w:autoSpaceDE w:val="0"/>
        <w:autoSpaceDN w:val="0"/>
        <w:adjustRightInd w:val="0"/>
        <w:spacing w:after="0"/>
        <w:jc w:val="both"/>
        <w:rPr>
          <w:rFonts w:ascii="Times New Roman" w:hAnsi="Times New Roman" w:cs="Times New Roman"/>
          <w:b/>
          <w:sz w:val="24"/>
          <w:szCs w:val="24"/>
        </w:rPr>
      </w:pPr>
      <w:r w:rsidRPr="00245819">
        <w:rPr>
          <w:rFonts w:ascii="Times New Roman" w:hAnsi="Times New Roman" w:cs="Times New Roman"/>
          <w:b/>
          <w:sz w:val="24"/>
          <w:szCs w:val="24"/>
        </w:rPr>
        <w:t>Uji Heteroskedastisitas</w:t>
      </w:r>
    </w:p>
    <w:p w:rsidR="008D257C" w:rsidRPr="00245819" w:rsidRDefault="008D257C" w:rsidP="00245819">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 xml:space="preserve">Hasil uji heteroskedastisitas </w:t>
      </w:r>
      <w:r w:rsidRPr="00D17F74">
        <w:rPr>
          <w:rFonts w:ascii="Times New Roman" w:hAnsi="Times New Roman" w:cs="Times New Roman"/>
          <w:sz w:val="24"/>
          <w:szCs w:val="24"/>
        </w:rPr>
        <w:t>dapat dilihat pada g</w:t>
      </w:r>
      <w:r>
        <w:rPr>
          <w:rFonts w:ascii="Times New Roman" w:hAnsi="Times New Roman" w:cs="Times New Roman"/>
          <w:sz w:val="24"/>
          <w:szCs w:val="24"/>
        </w:rPr>
        <w:t xml:space="preserve">ambar </w:t>
      </w:r>
      <w:r w:rsidR="008652D9">
        <w:rPr>
          <w:rFonts w:ascii="Times New Roman" w:hAnsi="Times New Roman" w:cs="Times New Roman"/>
          <w:sz w:val="24"/>
          <w:szCs w:val="24"/>
        </w:rPr>
        <w:t>2</w:t>
      </w:r>
      <w:r>
        <w:rPr>
          <w:rFonts w:ascii="Times New Roman" w:hAnsi="Times New Roman" w:cs="Times New Roman"/>
          <w:sz w:val="24"/>
          <w:szCs w:val="24"/>
        </w:rPr>
        <w:t xml:space="preserve"> dan </w:t>
      </w:r>
      <w:r w:rsidR="008652D9">
        <w:rPr>
          <w:rFonts w:ascii="Times New Roman" w:hAnsi="Times New Roman" w:cs="Times New Roman"/>
          <w:sz w:val="24"/>
          <w:szCs w:val="24"/>
        </w:rPr>
        <w:t>3</w:t>
      </w:r>
      <w:r w:rsidRPr="00D17F74">
        <w:rPr>
          <w:rFonts w:ascii="Times New Roman" w:hAnsi="Times New Roman" w:cs="Times New Roman"/>
          <w:sz w:val="24"/>
          <w:szCs w:val="24"/>
        </w:rPr>
        <w:t xml:space="preserve"> berikut</w:t>
      </w:r>
      <w:r>
        <w:rPr>
          <w:rFonts w:ascii="Times New Roman" w:hAnsi="Times New Roman" w:cs="Times New Roman"/>
          <w:sz w:val="24"/>
          <w:szCs w:val="24"/>
        </w:rPr>
        <w:t xml:space="preserve"> ini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gridCol w:w="4077"/>
      </w:tblGrid>
      <w:tr w:rsidR="008D257C" w:rsidRPr="008652D9" w:rsidTr="0025310E">
        <w:trPr>
          <w:trHeight w:val="3769"/>
        </w:trPr>
        <w:tc>
          <w:tcPr>
            <w:tcW w:w="4076" w:type="dxa"/>
          </w:tcPr>
          <w:p w:rsidR="008D257C" w:rsidRPr="008652D9" w:rsidRDefault="008D257C" w:rsidP="008D257C">
            <w:pPr>
              <w:tabs>
                <w:tab w:val="left" w:pos="426"/>
              </w:tabs>
              <w:spacing w:after="0"/>
              <w:jc w:val="center"/>
              <w:rPr>
                <w:rFonts w:ascii="Times New Roman" w:hAnsi="Times New Roman" w:cs="Times New Roman"/>
                <w:b/>
                <w:sz w:val="24"/>
                <w:szCs w:val="24"/>
              </w:rPr>
            </w:pPr>
            <w:r w:rsidRPr="008652D9">
              <w:rPr>
                <w:rFonts w:ascii="Times New Roman" w:hAnsi="Times New Roman" w:cs="Times New Roman"/>
                <w:b/>
                <w:noProof/>
                <w:sz w:val="24"/>
                <w:szCs w:val="24"/>
                <w:lang w:eastAsia="id-ID"/>
              </w:rPr>
              <w:drawing>
                <wp:anchor distT="0" distB="0" distL="114300" distR="114300" simplePos="0" relativeHeight="251712512" behindDoc="0" locked="0" layoutInCell="1" allowOverlap="1">
                  <wp:simplePos x="0" y="0"/>
                  <wp:positionH relativeFrom="column">
                    <wp:posOffset>36195</wp:posOffset>
                  </wp:positionH>
                  <wp:positionV relativeFrom="paragraph">
                    <wp:posOffset>392430</wp:posOffset>
                  </wp:positionV>
                  <wp:extent cx="2438400" cy="1952625"/>
                  <wp:effectExtent l="1905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2438400" cy="1952625"/>
                          </a:xfrm>
                          <a:prstGeom prst="rect">
                            <a:avLst/>
                          </a:prstGeom>
                          <a:noFill/>
                          <a:ln w="9525">
                            <a:noFill/>
                            <a:miter lim="800000"/>
                            <a:headEnd/>
                            <a:tailEnd/>
                          </a:ln>
                        </pic:spPr>
                      </pic:pic>
                    </a:graphicData>
                  </a:graphic>
                </wp:anchor>
              </w:drawing>
            </w:r>
            <w:r w:rsidRPr="008652D9">
              <w:rPr>
                <w:rFonts w:ascii="Times New Roman" w:hAnsi="Times New Roman" w:cs="Times New Roman"/>
                <w:b/>
                <w:sz w:val="24"/>
                <w:szCs w:val="24"/>
              </w:rPr>
              <w:t xml:space="preserve">Gambar </w:t>
            </w:r>
            <w:r w:rsidR="008652D9">
              <w:rPr>
                <w:rFonts w:ascii="Times New Roman" w:hAnsi="Times New Roman" w:cs="Times New Roman"/>
                <w:b/>
                <w:sz w:val="24"/>
                <w:szCs w:val="24"/>
              </w:rPr>
              <w:t>2</w:t>
            </w:r>
            <w:r w:rsidRPr="008652D9">
              <w:rPr>
                <w:rFonts w:ascii="Times New Roman" w:hAnsi="Times New Roman" w:cs="Times New Roman"/>
                <w:b/>
                <w:sz w:val="24"/>
                <w:szCs w:val="24"/>
              </w:rPr>
              <w:t xml:space="preserve"> Grafik </w:t>
            </w:r>
            <w:r w:rsidRPr="008652D9">
              <w:rPr>
                <w:rFonts w:ascii="Times New Roman" w:hAnsi="Times New Roman" w:cs="Times New Roman"/>
                <w:b/>
                <w:i/>
                <w:sz w:val="24"/>
                <w:szCs w:val="24"/>
              </w:rPr>
              <w:t>scatter plot</w:t>
            </w:r>
            <w:r w:rsidRPr="008652D9">
              <w:rPr>
                <w:rFonts w:ascii="Times New Roman" w:hAnsi="Times New Roman" w:cs="Times New Roman"/>
                <w:b/>
                <w:sz w:val="24"/>
                <w:szCs w:val="24"/>
              </w:rPr>
              <w:t xml:space="preserve"> persamaan regresi I</w:t>
            </w:r>
          </w:p>
          <w:p w:rsidR="008D257C" w:rsidRPr="008652D9" w:rsidRDefault="008D257C" w:rsidP="00BE69BB">
            <w:pPr>
              <w:tabs>
                <w:tab w:val="left" w:pos="426"/>
              </w:tabs>
              <w:spacing w:after="0"/>
              <w:jc w:val="both"/>
              <w:rPr>
                <w:rFonts w:ascii="Times New Roman" w:hAnsi="Times New Roman" w:cs="Times New Roman"/>
                <w:b/>
                <w:sz w:val="24"/>
                <w:szCs w:val="24"/>
              </w:rPr>
            </w:pPr>
          </w:p>
          <w:p w:rsidR="008D257C" w:rsidRPr="008652D9" w:rsidRDefault="008D257C" w:rsidP="00BE69BB">
            <w:pPr>
              <w:tabs>
                <w:tab w:val="left" w:pos="426"/>
              </w:tabs>
              <w:spacing w:after="0"/>
              <w:jc w:val="both"/>
              <w:rPr>
                <w:rFonts w:ascii="Times New Roman" w:hAnsi="Times New Roman" w:cs="Times New Roman"/>
                <w:b/>
                <w:sz w:val="24"/>
                <w:szCs w:val="24"/>
              </w:rPr>
            </w:pPr>
          </w:p>
          <w:p w:rsidR="008D257C" w:rsidRPr="008652D9" w:rsidRDefault="008D257C" w:rsidP="00BE69BB">
            <w:pPr>
              <w:tabs>
                <w:tab w:val="left" w:pos="426"/>
              </w:tabs>
              <w:spacing w:after="0"/>
              <w:jc w:val="both"/>
              <w:rPr>
                <w:rFonts w:ascii="Times New Roman" w:hAnsi="Times New Roman" w:cs="Times New Roman"/>
                <w:b/>
                <w:sz w:val="24"/>
                <w:szCs w:val="24"/>
              </w:rPr>
            </w:pPr>
          </w:p>
          <w:p w:rsidR="008D257C" w:rsidRPr="008652D9" w:rsidRDefault="008D257C" w:rsidP="00BE69BB">
            <w:pPr>
              <w:tabs>
                <w:tab w:val="left" w:pos="426"/>
              </w:tabs>
              <w:spacing w:after="0"/>
              <w:jc w:val="both"/>
              <w:rPr>
                <w:rFonts w:ascii="Times New Roman" w:hAnsi="Times New Roman" w:cs="Times New Roman"/>
                <w:b/>
                <w:sz w:val="24"/>
                <w:szCs w:val="24"/>
              </w:rPr>
            </w:pPr>
          </w:p>
          <w:p w:rsidR="008D257C" w:rsidRPr="008652D9" w:rsidRDefault="008D257C" w:rsidP="00BE69BB">
            <w:pPr>
              <w:tabs>
                <w:tab w:val="left" w:pos="426"/>
              </w:tabs>
              <w:spacing w:after="0"/>
              <w:jc w:val="both"/>
              <w:rPr>
                <w:rFonts w:ascii="Times New Roman" w:hAnsi="Times New Roman" w:cs="Times New Roman"/>
                <w:b/>
                <w:sz w:val="24"/>
                <w:szCs w:val="24"/>
              </w:rPr>
            </w:pPr>
          </w:p>
          <w:p w:rsidR="008D257C" w:rsidRPr="008652D9" w:rsidRDefault="008D257C" w:rsidP="00BE69BB">
            <w:pPr>
              <w:tabs>
                <w:tab w:val="left" w:pos="426"/>
              </w:tabs>
              <w:spacing w:after="0"/>
              <w:jc w:val="both"/>
              <w:rPr>
                <w:rFonts w:ascii="Times New Roman" w:hAnsi="Times New Roman" w:cs="Times New Roman"/>
                <w:b/>
                <w:sz w:val="24"/>
                <w:szCs w:val="24"/>
              </w:rPr>
            </w:pPr>
          </w:p>
          <w:p w:rsidR="008D257C" w:rsidRPr="008652D9" w:rsidRDefault="008D257C" w:rsidP="00BE69BB">
            <w:pPr>
              <w:tabs>
                <w:tab w:val="left" w:pos="426"/>
              </w:tabs>
              <w:spacing w:after="0"/>
              <w:jc w:val="both"/>
              <w:rPr>
                <w:rFonts w:ascii="Times New Roman" w:hAnsi="Times New Roman" w:cs="Times New Roman"/>
                <w:b/>
                <w:sz w:val="24"/>
                <w:szCs w:val="24"/>
              </w:rPr>
            </w:pPr>
          </w:p>
          <w:p w:rsidR="008D257C" w:rsidRPr="008652D9" w:rsidRDefault="008D257C" w:rsidP="00BE69BB">
            <w:pPr>
              <w:tabs>
                <w:tab w:val="left" w:pos="426"/>
              </w:tabs>
              <w:spacing w:after="0"/>
              <w:jc w:val="both"/>
              <w:rPr>
                <w:rFonts w:ascii="Times New Roman" w:hAnsi="Times New Roman" w:cs="Times New Roman"/>
                <w:b/>
                <w:sz w:val="24"/>
                <w:szCs w:val="24"/>
              </w:rPr>
            </w:pPr>
          </w:p>
          <w:p w:rsidR="008D257C" w:rsidRPr="008652D9" w:rsidRDefault="008D257C" w:rsidP="00BE69BB">
            <w:pPr>
              <w:tabs>
                <w:tab w:val="left" w:pos="426"/>
              </w:tabs>
              <w:spacing w:after="0"/>
              <w:jc w:val="both"/>
              <w:rPr>
                <w:rFonts w:ascii="Times New Roman" w:hAnsi="Times New Roman" w:cs="Times New Roman"/>
                <w:b/>
                <w:sz w:val="24"/>
                <w:szCs w:val="24"/>
              </w:rPr>
            </w:pPr>
          </w:p>
        </w:tc>
        <w:tc>
          <w:tcPr>
            <w:tcW w:w="4077" w:type="dxa"/>
          </w:tcPr>
          <w:p w:rsidR="008D257C" w:rsidRPr="008652D9" w:rsidRDefault="008D257C" w:rsidP="008D257C">
            <w:pPr>
              <w:tabs>
                <w:tab w:val="left" w:pos="426"/>
              </w:tabs>
              <w:spacing w:after="0"/>
              <w:jc w:val="center"/>
              <w:rPr>
                <w:rFonts w:ascii="Times New Roman" w:hAnsi="Times New Roman" w:cs="Times New Roman"/>
                <w:b/>
                <w:sz w:val="24"/>
                <w:szCs w:val="24"/>
              </w:rPr>
            </w:pPr>
            <w:r w:rsidRPr="008652D9">
              <w:rPr>
                <w:rFonts w:ascii="Times New Roman" w:hAnsi="Times New Roman" w:cs="Times New Roman"/>
                <w:b/>
                <w:noProof/>
                <w:sz w:val="24"/>
                <w:szCs w:val="24"/>
                <w:lang w:eastAsia="id-ID"/>
              </w:rPr>
              <w:drawing>
                <wp:anchor distT="0" distB="0" distL="114300" distR="114300" simplePos="0" relativeHeight="251713536" behindDoc="0" locked="0" layoutInCell="1" allowOverlap="1">
                  <wp:simplePos x="0" y="0"/>
                  <wp:positionH relativeFrom="column">
                    <wp:posOffset>-8890</wp:posOffset>
                  </wp:positionH>
                  <wp:positionV relativeFrom="paragraph">
                    <wp:posOffset>382905</wp:posOffset>
                  </wp:positionV>
                  <wp:extent cx="2438400" cy="1971675"/>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38400" cy="1971675"/>
                          </a:xfrm>
                          <a:prstGeom prst="rect">
                            <a:avLst/>
                          </a:prstGeom>
                          <a:noFill/>
                          <a:ln w="9525">
                            <a:noFill/>
                            <a:miter lim="800000"/>
                            <a:headEnd/>
                            <a:tailEnd/>
                          </a:ln>
                        </pic:spPr>
                      </pic:pic>
                    </a:graphicData>
                  </a:graphic>
                </wp:anchor>
              </w:drawing>
            </w:r>
            <w:r w:rsidRPr="008652D9">
              <w:rPr>
                <w:rFonts w:ascii="Times New Roman" w:hAnsi="Times New Roman" w:cs="Times New Roman"/>
                <w:b/>
                <w:sz w:val="24"/>
                <w:szCs w:val="24"/>
              </w:rPr>
              <w:t xml:space="preserve">Gambar </w:t>
            </w:r>
            <w:r w:rsidR="008652D9">
              <w:rPr>
                <w:rFonts w:ascii="Times New Roman" w:hAnsi="Times New Roman" w:cs="Times New Roman"/>
                <w:b/>
                <w:sz w:val="24"/>
                <w:szCs w:val="24"/>
              </w:rPr>
              <w:t>3</w:t>
            </w:r>
            <w:r w:rsidRPr="008652D9">
              <w:rPr>
                <w:rFonts w:ascii="Times New Roman" w:hAnsi="Times New Roman" w:cs="Times New Roman"/>
                <w:b/>
                <w:sz w:val="24"/>
                <w:szCs w:val="24"/>
              </w:rPr>
              <w:t xml:space="preserve"> Grafik </w:t>
            </w:r>
            <w:r w:rsidRPr="008652D9">
              <w:rPr>
                <w:rFonts w:ascii="Times New Roman" w:hAnsi="Times New Roman" w:cs="Times New Roman"/>
                <w:b/>
                <w:i/>
                <w:sz w:val="24"/>
                <w:szCs w:val="24"/>
              </w:rPr>
              <w:t>scatter plot</w:t>
            </w:r>
            <w:r w:rsidRPr="008652D9">
              <w:rPr>
                <w:rFonts w:ascii="Times New Roman" w:hAnsi="Times New Roman" w:cs="Times New Roman"/>
                <w:b/>
                <w:sz w:val="24"/>
                <w:szCs w:val="24"/>
              </w:rPr>
              <w:t xml:space="preserve"> persamaan regresi II</w:t>
            </w:r>
          </w:p>
          <w:p w:rsidR="008D257C" w:rsidRPr="008652D9" w:rsidRDefault="008D257C" w:rsidP="00BE69BB">
            <w:pPr>
              <w:tabs>
                <w:tab w:val="left" w:pos="426"/>
              </w:tabs>
              <w:spacing w:after="0"/>
              <w:jc w:val="both"/>
              <w:rPr>
                <w:rFonts w:ascii="Times New Roman" w:hAnsi="Times New Roman" w:cs="Times New Roman"/>
                <w:b/>
                <w:sz w:val="24"/>
                <w:szCs w:val="24"/>
              </w:rPr>
            </w:pPr>
          </w:p>
        </w:tc>
      </w:tr>
    </w:tbl>
    <w:p w:rsidR="0025310E" w:rsidRPr="0025310E" w:rsidRDefault="0025310E" w:rsidP="00BE69BB">
      <w:pPr>
        <w:tabs>
          <w:tab w:val="left" w:pos="426"/>
        </w:tabs>
        <w:spacing w:after="0"/>
        <w:jc w:val="both"/>
        <w:rPr>
          <w:rFonts w:ascii="Times New Roman" w:hAnsi="Times New Roman" w:cs="Times New Roman"/>
          <w:sz w:val="10"/>
          <w:szCs w:val="24"/>
        </w:rPr>
      </w:pPr>
    </w:p>
    <w:p w:rsidR="008C1D7D" w:rsidRDefault="008C1D7D" w:rsidP="00021379">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U</w:t>
      </w:r>
      <w:r w:rsidRPr="00D17F74">
        <w:rPr>
          <w:rFonts w:ascii="Times New Roman" w:hAnsi="Times New Roman" w:cs="Times New Roman"/>
          <w:sz w:val="24"/>
          <w:szCs w:val="24"/>
        </w:rPr>
        <w:t>ji heteroskedastisitas bertujuan untuk menguji apakah dalam model regresi terjadi ketidaksamaan varian dari residual</w:t>
      </w:r>
      <w:r>
        <w:rPr>
          <w:rFonts w:ascii="Times New Roman" w:hAnsi="Times New Roman" w:cs="Times New Roman"/>
          <w:sz w:val="24"/>
          <w:szCs w:val="24"/>
        </w:rPr>
        <w:t xml:space="preserve"> pengamatan ke pengamatan lain</w:t>
      </w:r>
      <w:r w:rsidR="0036372C">
        <w:rPr>
          <w:rFonts w:ascii="Times New Roman" w:hAnsi="Times New Roman" w:cs="Times New Roman"/>
          <w:sz w:val="24"/>
          <w:szCs w:val="24"/>
        </w:rPr>
        <w:t xml:space="preserve"> (Ghozali, 2005)</w:t>
      </w:r>
      <w:r>
        <w:rPr>
          <w:rFonts w:ascii="Times New Roman" w:hAnsi="Times New Roman" w:cs="Times New Roman"/>
          <w:sz w:val="24"/>
          <w:szCs w:val="24"/>
        </w:rPr>
        <w:t>. Hasil uji heteroskedastisitas persamaan regresi</w:t>
      </w:r>
      <w:r w:rsidR="003E0C69">
        <w:rPr>
          <w:rFonts w:ascii="Times New Roman" w:hAnsi="Times New Roman" w:cs="Times New Roman"/>
          <w:sz w:val="24"/>
          <w:szCs w:val="24"/>
        </w:rPr>
        <w:t xml:space="preserve"> I</w:t>
      </w:r>
      <w:r>
        <w:rPr>
          <w:rFonts w:ascii="Times New Roman" w:hAnsi="Times New Roman" w:cs="Times New Roman"/>
          <w:sz w:val="24"/>
          <w:szCs w:val="24"/>
        </w:rPr>
        <w:t xml:space="preserve"> </w:t>
      </w:r>
      <w:r w:rsidR="003E0C69">
        <w:rPr>
          <w:rFonts w:ascii="Times New Roman" w:hAnsi="Times New Roman" w:cs="Times New Roman"/>
          <w:sz w:val="24"/>
          <w:szCs w:val="24"/>
        </w:rPr>
        <w:t>dan persamaan regresi II terlihat</w:t>
      </w:r>
      <w:r>
        <w:rPr>
          <w:rFonts w:ascii="Times New Roman" w:hAnsi="Times New Roman" w:cs="Times New Roman"/>
          <w:sz w:val="24"/>
          <w:szCs w:val="24"/>
        </w:rPr>
        <w:t xml:space="preserve"> titik-titik menyebar secara acak serta tersebar di atas maupun di bawah angka 0 pada sumbu Y. Hal ini dapat disimpulkan bahwa tidak terjadi heteroskedastisitas pada model regresi.</w:t>
      </w:r>
    </w:p>
    <w:p w:rsidR="00147B9B" w:rsidRDefault="00147B9B" w:rsidP="00021379">
      <w:pPr>
        <w:tabs>
          <w:tab w:val="left" w:pos="426"/>
        </w:tabs>
        <w:spacing w:after="0" w:line="240" w:lineRule="auto"/>
        <w:jc w:val="both"/>
        <w:rPr>
          <w:rFonts w:ascii="Times New Roman" w:hAnsi="Times New Roman" w:cs="Times New Roman"/>
          <w:b/>
          <w:sz w:val="24"/>
          <w:szCs w:val="24"/>
        </w:rPr>
      </w:pPr>
    </w:p>
    <w:p w:rsidR="008C1D7D" w:rsidRPr="00B52F59" w:rsidRDefault="008C1D7D" w:rsidP="00021379">
      <w:pPr>
        <w:tabs>
          <w:tab w:val="left" w:pos="426"/>
        </w:tabs>
        <w:spacing w:after="0" w:line="240" w:lineRule="auto"/>
        <w:jc w:val="both"/>
        <w:rPr>
          <w:rFonts w:ascii="Times New Roman" w:hAnsi="Times New Roman" w:cs="Times New Roman"/>
          <w:b/>
          <w:sz w:val="24"/>
          <w:szCs w:val="24"/>
        </w:rPr>
      </w:pPr>
      <w:r w:rsidRPr="00B52F59">
        <w:rPr>
          <w:rFonts w:ascii="Times New Roman" w:hAnsi="Times New Roman" w:cs="Times New Roman"/>
          <w:b/>
          <w:sz w:val="24"/>
          <w:szCs w:val="24"/>
        </w:rPr>
        <w:t>Uji Hipotesis</w:t>
      </w:r>
    </w:p>
    <w:p w:rsidR="008C1D7D" w:rsidRDefault="008C1D7D" w:rsidP="00021379">
      <w:pPr>
        <w:tabs>
          <w:tab w:val="left" w:pos="426"/>
        </w:tabs>
        <w:spacing w:after="0" w:line="240" w:lineRule="auto"/>
        <w:jc w:val="both"/>
        <w:rPr>
          <w:rFonts w:ascii="Times New Roman" w:hAnsi="Times New Roman" w:cs="Times New Roman"/>
          <w:b/>
          <w:sz w:val="24"/>
          <w:szCs w:val="24"/>
        </w:rPr>
      </w:pPr>
      <w:r w:rsidRPr="00B52F59">
        <w:rPr>
          <w:rFonts w:ascii="Times New Roman" w:hAnsi="Times New Roman" w:cs="Times New Roman"/>
          <w:b/>
          <w:sz w:val="24"/>
          <w:szCs w:val="24"/>
        </w:rPr>
        <w:t>Persamaan Regresi</w:t>
      </w:r>
    </w:p>
    <w:p w:rsidR="00021379" w:rsidRDefault="00B52F59" w:rsidP="005876C0">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Hasil uji analisis regresi untuk persam</w:t>
      </w:r>
      <w:r w:rsidR="0025310E">
        <w:rPr>
          <w:rFonts w:ascii="Times New Roman" w:hAnsi="Times New Roman" w:cs="Times New Roman"/>
          <w:sz w:val="24"/>
          <w:szCs w:val="24"/>
        </w:rPr>
        <w:t>aan I dapat dilihat pada tabel 8</w:t>
      </w:r>
      <w:r w:rsidRPr="004C7146">
        <w:rPr>
          <w:rFonts w:ascii="Times New Roman" w:hAnsi="Times New Roman" w:cs="Times New Roman"/>
          <w:sz w:val="24"/>
          <w:szCs w:val="24"/>
        </w:rPr>
        <w:t xml:space="preserve"> berikut </w:t>
      </w:r>
      <w:r w:rsidR="00021379">
        <w:rPr>
          <w:rFonts w:ascii="Times New Roman" w:hAnsi="Times New Roman" w:cs="Times New Roman"/>
          <w:sz w:val="24"/>
          <w:szCs w:val="24"/>
        </w:rPr>
        <w:t>:</w:t>
      </w:r>
    </w:p>
    <w:p w:rsidR="005876C0" w:rsidRDefault="005876C0" w:rsidP="005876C0">
      <w:pPr>
        <w:tabs>
          <w:tab w:val="left" w:pos="426"/>
        </w:tabs>
        <w:spacing w:after="0" w:line="240" w:lineRule="auto"/>
        <w:jc w:val="both"/>
        <w:rPr>
          <w:rFonts w:ascii="Times New Roman" w:hAnsi="Times New Roman" w:cs="Times New Roman"/>
          <w:sz w:val="24"/>
          <w:szCs w:val="24"/>
        </w:rPr>
      </w:pPr>
    </w:p>
    <w:p w:rsidR="005876C0" w:rsidRDefault="005876C0" w:rsidP="005876C0">
      <w:pPr>
        <w:tabs>
          <w:tab w:val="left" w:pos="426"/>
        </w:tabs>
        <w:spacing w:after="0" w:line="240" w:lineRule="auto"/>
        <w:jc w:val="both"/>
        <w:rPr>
          <w:rFonts w:ascii="Times New Roman" w:hAnsi="Times New Roman" w:cs="Times New Roman"/>
          <w:sz w:val="24"/>
          <w:szCs w:val="24"/>
        </w:rPr>
      </w:pPr>
    </w:p>
    <w:p w:rsidR="005876C0" w:rsidRDefault="005876C0" w:rsidP="005876C0">
      <w:pPr>
        <w:tabs>
          <w:tab w:val="left" w:pos="426"/>
        </w:tabs>
        <w:spacing w:after="0" w:line="240" w:lineRule="auto"/>
        <w:jc w:val="both"/>
        <w:rPr>
          <w:rFonts w:ascii="Times New Roman" w:hAnsi="Times New Roman" w:cs="Times New Roman"/>
          <w:sz w:val="24"/>
          <w:szCs w:val="24"/>
        </w:rPr>
      </w:pPr>
    </w:p>
    <w:p w:rsidR="005876C0" w:rsidRDefault="005876C0" w:rsidP="005876C0">
      <w:pPr>
        <w:tabs>
          <w:tab w:val="left" w:pos="426"/>
        </w:tabs>
        <w:spacing w:after="0" w:line="240" w:lineRule="auto"/>
        <w:jc w:val="both"/>
        <w:rPr>
          <w:rFonts w:ascii="Times New Roman" w:hAnsi="Times New Roman" w:cs="Times New Roman"/>
          <w:sz w:val="24"/>
          <w:szCs w:val="24"/>
        </w:rPr>
      </w:pPr>
    </w:p>
    <w:p w:rsidR="005876C0" w:rsidRDefault="005876C0" w:rsidP="005876C0">
      <w:pPr>
        <w:tabs>
          <w:tab w:val="left" w:pos="426"/>
        </w:tabs>
        <w:spacing w:after="0" w:line="240" w:lineRule="auto"/>
        <w:jc w:val="both"/>
        <w:rPr>
          <w:rFonts w:ascii="Times New Roman" w:hAnsi="Times New Roman" w:cs="Times New Roman"/>
          <w:sz w:val="24"/>
          <w:szCs w:val="24"/>
        </w:rPr>
      </w:pPr>
    </w:p>
    <w:p w:rsidR="005876C0" w:rsidRDefault="005876C0" w:rsidP="005876C0">
      <w:pPr>
        <w:tabs>
          <w:tab w:val="left" w:pos="426"/>
        </w:tabs>
        <w:spacing w:after="0" w:line="240" w:lineRule="auto"/>
        <w:jc w:val="both"/>
        <w:rPr>
          <w:rFonts w:ascii="Times New Roman" w:hAnsi="Times New Roman" w:cs="Times New Roman"/>
          <w:sz w:val="24"/>
          <w:szCs w:val="24"/>
        </w:rPr>
      </w:pPr>
    </w:p>
    <w:p w:rsidR="005876C0" w:rsidRDefault="005876C0" w:rsidP="005876C0">
      <w:pPr>
        <w:tabs>
          <w:tab w:val="left" w:pos="426"/>
        </w:tabs>
        <w:spacing w:after="0" w:line="240" w:lineRule="auto"/>
        <w:jc w:val="both"/>
        <w:rPr>
          <w:rFonts w:ascii="Times New Roman" w:hAnsi="Times New Roman" w:cs="Times New Roman"/>
          <w:sz w:val="24"/>
          <w:szCs w:val="24"/>
        </w:rPr>
      </w:pPr>
    </w:p>
    <w:p w:rsidR="005876C0" w:rsidRDefault="005876C0" w:rsidP="005876C0">
      <w:pPr>
        <w:tabs>
          <w:tab w:val="left" w:pos="426"/>
        </w:tabs>
        <w:spacing w:after="0" w:line="240" w:lineRule="auto"/>
        <w:jc w:val="both"/>
        <w:rPr>
          <w:rFonts w:ascii="Times New Roman" w:hAnsi="Times New Roman" w:cs="Times New Roman"/>
          <w:sz w:val="24"/>
          <w:szCs w:val="24"/>
        </w:rPr>
      </w:pPr>
    </w:p>
    <w:p w:rsidR="005876C0" w:rsidRPr="005876C0" w:rsidRDefault="005876C0" w:rsidP="005876C0">
      <w:pPr>
        <w:tabs>
          <w:tab w:val="left" w:pos="426"/>
        </w:tabs>
        <w:spacing w:after="0" w:line="240" w:lineRule="auto"/>
        <w:jc w:val="both"/>
        <w:rPr>
          <w:rFonts w:ascii="Times New Roman" w:hAnsi="Times New Roman" w:cs="Times New Roman"/>
          <w:sz w:val="24"/>
          <w:szCs w:val="24"/>
        </w:rPr>
      </w:pPr>
    </w:p>
    <w:p w:rsidR="00B52F59" w:rsidRPr="000677DC" w:rsidRDefault="0025310E" w:rsidP="005876C0">
      <w:pPr>
        <w:tabs>
          <w:tab w:val="left" w:pos="42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8</w:t>
      </w:r>
      <w:r w:rsidR="00B52F59">
        <w:rPr>
          <w:rFonts w:ascii="Times New Roman" w:hAnsi="Times New Roman" w:cs="Times New Roman"/>
          <w:b/>
          <w:sz w:val="24"/>
          <w:szCs w:val="24"/>
        </w:rPr>
        <w:t xml:space="preserve"> </w:t>
      </w:r>
      <w:r w:rsidR="00B52F59" w:rsidRPr="000677DC">
        <w:rPr>
          <w:rFonts w:ascii="Times New Roman" w:hAnsi="Times New Roman" w:cs="Times New Roman"/>
          <w:b/>
          <w:sz w:val="24"/>
          <w:szCs w:val="24"/>
        </w:rPr>
        <w:t>Hasil Uji Analisis Regresi</w:t>
      </w:r>
    </w:p>
    <w:tbl>
      <w:tblPr>
        <w:tblW w:w="80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6"/>
        <w:gridCol w:w="1165"/>
        <w:gridCol w:w="1324"/>
        <w:gridCol w:w="1323"/>
        <w:gridCol w:w="1456"/>
        <w:gridCol w:w="1011"/>
        <w:gridCol w:w="1011"/>
      </w:tblGrid>
      <w:tr w:rsidR="00B52F59" w:rsidRPr="000677DC" w:rsidTr="00A04FBF">
        <w:trPr>
          <w:cantSplit/>
          <w:tblHeader/>
          <w:jc w:val="center"/>
        </w:trPr>
        <w:tc>
          <w:tcPr>
            <w:tcW w:w="8016" w:type="dxa"/>
            <w:gridSpan w:val="7"/>
            <w:tcBorders>
              <w:top w:val="nil"/>
              <w:left w:val="nil"/>
              <w:bottom w:val="nil"/>
              <w:right w:val="nil"/>
            </w:tcBorders>
            <w:shd w:val="clear" w:color="auto" w:fill="FFFFFF"/>
            <w:tcMar>
              <w:top w:w="30" w:type="dxa"/>
              <w:left w:w="30" w:type="dxa"/>
              <w:bottom w:w="30" w:type="dxa"/>
              <w:right w:w="30" w:type="dxa"/>
            </w:tcMar>
            <w:vAlign w:val="center"/>
          </w:tcPr>
          <w:p w:rsidR="00B52F59" w:rsidRPr="000677DC" w:rsidRDefault="00B52F59" w:rsidP="005876C0">
            <w:pPr>
              <w:autoSpaceDE w:val="0"/>
              <w:autoSpaceDN w:val="0"/>
              <w:adjustRightInd w:val="0"/>
              <w:spacing w:after="0" w:line="240" w:lineRule="auto"/>
              <w:jc w:val="center"/>
              <w:rPr>
                <w:rFonts w:ascii="Arial" w:hAnsi="Arial" w:cs="Arial"/>
                <w:color w:val="000000"/>
                <w:sz w:val="18"/>
                <w:szCs w:val="18"/>
              </w:rPr>
            </w:pPr>
            <w:r w:rsidRPr="000677DC">
              <w:rPr>
                <w:rFonts w:ascii="Arial" w:hAnsi="Arial" w:cs="Arial"/>
                <w:b/>
                <w:bCs/>
                <w:color w:val="000000"/>
                <w:sz w:val="18"/>
                <w:szCs w:val="18"/>
              </w:rPr>
              <w:t>Coefficients</w:t>
            </w:r>
            <w:r w:rsidRPr="000677DC">
              <w:rPr>
                <w:rFonts w:ascii="Arial" w:hAnsi="Arial" w:cs="Arial"/>
                <w:b/>
                <w:bCs/>
                <w:color w:val="000000"/>
                <w:sz w:val="18"/>
                <w:szCs w:val="18"/>
                <w:vertAlign w:val="superscript"/>
              </w:rPr>
              <w:t>a</w:t>
            </w:r>
          </w:p>
        </w:tc>
      </w:tr>
      <w:tr w:rsidR="00B52F59" w:rsidRPr="000677DC" w:rsidTr="00A04FBF">
        <w:trPr>
          <w:cantSplit/>
          <w:tblHeader/>
          <w:jc w:val="center"/>
        </w:trPr>
        <w:tc>
          <w:tcPr>
            <w:tcW w:w="189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52F59" w:rsidRPr="000677DC" w:rsidRDefault="00B52F59" w:rsidP="005876C0">
            <w:pPr>
              <w:autoSpaceDE w:val="0"/>
              <w:autoSpaceDN w:val="0"/>
              <w:adjustRightInd w:val="0"/>
              <w:spacing w:after="0" w:line="240" w:lineRule="auto"/>
              <w:rPr>
                <w:rFonts w:ascii="Arial" w:hAnsi="Arial" w:cs="Arial"/>
                <w:color w:val="000000"/>
                <w:sz w:val="18"/>
                <w:szCs w:val="18"/>
              </w:rPr>
            </w:pPr>
            <w:r w:rsidRPr="000677DC">
              <w:rPr>
                <w:rFonts w:ascii="Arial" w:hAnsi="Arial" w:cs="Arial"/>
                <w:color w:val="000000"/>
                <w:sz w:val="18"/>
                <w:szCs w:val="18"/>
              </w:rPr>
              <w:t>Model</w:t>
            </w:r>
          </w:p>
        </w:tc>
        <w:tc>
          <w:tcPr>
            <w:tcW w:w="2647"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B52F59" w:rsidRPr="000677DC" w:rsidRDefault="00B52F59" w:rsidP="005876C0">
            <w:pPr>
              <w:autoSpaceDE w:val="0"/>
              <w:autoSpaceDN w:val="0"/>
              <w:adjustRightInd w:val="0"/>
              <w:spacing w:after="0" w:line="240" w:lineRule="auto"/>
              <w:jc w:val="center"/>
              <w:rPr>
                <w:rFonts w:ascii="Arial" w:hAnsi="Arial" w:cs="Arial"/>
                <w:color w:val="000000"/>
                <w:sz w:val="18"/>
                <w:szCs w:val="18"/>
              </w:rPr>
            </w:pPr>
            <w:r w:rsidRPr="000677DC">
              <w:rPr>
                <w:rFonts w:ascii="Arial" w:hAnsi="Arial" w:cs="Arial"/>
                <w:color w:val="000000"/>
                <w:sz w:val="18"/>
                <w:szCs w:val="18"/>
              </w:rPr>
              <w:t>Unstandardized Coefficients</w:t>
            </w:r>
          </w:p>
        </w:tc>
        <w:tc>
          <w:tcPr>
            <w:tcW w:w="1456" w:type="dxa"/>
            <w:tcBorders>
              <w:top w:val="single" w:sz="16" w:space="0" w:color="000000"/>
            </w:tcBorders>
            <w:shd w:val="clear" w:color="auto" w:fill="FFFFFF"/>
            <w:tcMar>
              <w:top w:w="30" w:type="dxa"/>
              <w:left w:w="30" w:type="dxa"/>
              <w:bottom w:w="30" w:type="dxa"/>
              <w:right w:w="30" w:type="dxa"/>
            </w:tcMar>
            <w:vAlign w:val="bottom"/>
          </w:tcPr>
          <w:p w:rsidR="00B52F59" w:rsidRPr="000677DC" w:rsidRDefault="00B52F59" w:rsidP="005876C0">
            <w:pPr>
              <w:autoSpaceDE w:val="0"/>
              <w:autoSpaceDN w:val="0"/>
              <w:adjustRightInd w:val="0"/>
              <w:spacing w:after="0" w:line="240" w:lineRule="auto"/>
              <w:jc w:val="center"/>
              <w:rPr>
                <w:rFonts w:ascii="Arial" w:hAnsi="Arial" w:cs="Arial"/>
                <w:color w:val="000000"/>
                <w:sz w:val="18"/>
                <w:szCs w:val="18"/>
              </w:rPr>
            </w:pPr>
            <w:r w:rsidRPr="000677DC">
              <w:rPr>
                <w:rFonts w:ascii="Arial" w:hAnsi="Arial" w:cs="Arial"/>
                <w:color w:val="000000"/>
                <w:sz w:val="18"/>
                <w:szCs w:val="18"/>
              </w:rPr>
              <w:t>Standardized Coefficients</w:t>
            </w:r>
          </w:p>
        </w:tc>
        <w:tc>
          <w:tcPr>
            <w:tcW w:w="101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52F59" w:rsidRPr="000677DC" w:rsidRDefault="00B52F59" w:rsidP="005876C0">
            <w:pPr>
              <w:autoSpaceDE w:val="0"/>
              <w:autoSpaceDN w:val="0"/>
              <w:adjustRightInd w:val="0"/>
              <w:spacing w:after="0" w:line="240" w:lineRule="auto"/>
              <w:jc w:val="center"/>
              <w:rPr>
                <w:rFonts w:ascii="Arial" w:hAnsi="Arial" w:cs="Arial"/>
                <w:color w:val="000000"/>
                <w:sz w:val="18"/>
                <w:szCs w:val="18"/>
              </w:rPr>
            </w:pPr>
            <w:r w:rsidRPr="000677DC">
              <w:rPr>
                <w:rFonts w:ascii="Arial" w:hAnsi="Arial" w:cs="Arial"/>
                <w:color w:val="000000"/>
                <w:sz w:val="18"/>
                <w:szCs w:val="18"/>
              </w:rPr>
              <w:t>T</w:t>
            </w:r>
          </w:p>
        </w:tc>
        <w:tc>
          <w:tcPr>
            <w:tcW w:w="1011"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52F59" w:rsidRPr="000677DC" w:rsidRDefault="00B52F59" w:rsidP="005876C0">
            <w:pPr>
              <w:autoSpaceDE w:val="0"/>
              <w:autoSpaceDN w:val="0"/>
              <w:adjustRightInd w:val="0"/>
              <w:spacing w:after="0" w:line="240" w:lineRule="auto"/>
              <w:jc w:val="center"/>
              <w:rPr>
                <w:rFonts w:ascii="Arial" w:hAnsi="Arial" w:cs="Arial"/>
                <w:color w:val="000000"/>
                <w:sz w:val="18"/>
                <w:szCs w:val="18"/>
              </w:rPr>
            </w:pPr>
            <w:r w:rsidRPr="000677DC">
              <w:rPr>
                <w:rFonts w:ascii="Arial" w:hAnsi="Arial" w:cs="Arial"/>
                <w:color w:val="000000"/>
                <w:sz w:val="18"/>
                <w:szCs w:val="18"/>
              </w:rPr>
              <w:t>Sig.</w:t>
            </w:r>
          </w:p>
        </w:tc>
      </w:tr>
      <w:tr w:rsidR="00B52F59" w:rsidRPr="000677DC" w:rsidTr="00A04FBF">
        <w:trPr>
          <w:cantSplit/>
          <w:tblHeader/>
          <w:jc w:val="center"/>
        </w:trPr>
        <w:tc>
          <w:tcPr>
            <w:tcW w:w="1891"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52F59" w:rsidRPr="000677DC" w:rsidRDefault="00B52F59" w:rsidP="005876C0">
            <w:pPr>
              <w:autoSpaceDE w:val="0"/>
              <w:autoSpaceDN w:val="0"/>
              <w:adjustRightInd w:val="0"/>
              <w:spacing w:after="0" w:line="240" w:lineRule="auto"/>
              <w:rPr>
                <w:rFonts w:ascii="Arial" w:hAnsi="Arial" w:cs="Arial"/>
                <w:color w:val="000000"/>
                <w:sz w:val="18"/>
                <w:szCs w:val="18"/>
              </w:rPr>
            </w:pPr>
          </w:p>
        </w:tc>
        <w:tc>
          <w:tcPr>
            <w:tcW w:w="1324"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B52F59" w:rsidRPr="000677DC" w:rsidRDefault="00B52F59" w:rsidP="005876C0">
            <w:pPr>
              <w:autoSpaceDE w:val="0"/>
              <w:autoSpaceDN w:val="0"/>
              <w:adjustRightInd w:val="0"/>
              <w:spacing w:after="0" w:line="240" w:lineRule="auto"/>
              <w:jc w:val="center"/>
              <w:rPr>
                <w:rFonts w:ascii="Arial" w:hAnsi="Arial" w:cs="Arial"/>
                <w:color w:val="000000"/>
                <w:sz w:val="18"/>
                <w:szCs w:val="18"/>
              </w:rPr>
            </w:pPr>
            <w:r w:rsidRPr="000677DC">
              <w:rPr>
                <w:rFonts w:ascii="Arial" w:hAnsi="Arial" w:cs="Arial"/>
                <w:color w:val="000000"/>
                <w:sz w:val="18"/>
                <w:szCs w:val="18"/>
              </w:rPr>
              <w:t>B</w:t>
            </w:r>
          </w:p>
        </w:tc>
        <w:tc>
          <w:tcPr>
            <w:tcW w:w="1323" w:type="dxa"/>
            <w:tcBorders>
              <w:bottom w:val="single" w:sz="16" w:space="0" w:color="000000"/>
            </w:tcBorders>
            <w:shd w:val="clear" w:color="auto" w:fill="FFFFFF"/>
            <w:tcMar>
              <w:top w:w="30" w:type="dxa"/>
              <w:left w:w="30" w:type="dxa"/>
              <w:bottom w:w="30" w:type="dxa"/>
              <w:right w:w="30" w:type="dxa"/>
            </w:tcMar>
            <w:vAlign w:val="bottom"/>
          </w:tcPr>
          <w:p w:rsidR="00B52F59" w:rsidRPr="000677DC" w:rsidRDefault="00B52F59" w:rsidP="005876C0">
            <w:pPr>
              <w:autoSpaceDE w:val="0"/>
              <w:autoSpaceDN w:val="0"/>
              <w:adjustRightInd w:val="0"/>
              <w:spacing w:after="0" w:line="240" w:lineRule="auto"/>
              <w:jc w:val="center"/>
              <w:rPr>
                <w:rFonts w:ascii="Arial" w:hAnsi="Arial" w:cs="Arial"/>
                <w:color w:val="000000"/>
                <w:sz w:val="18"/>
                <w:szCs w:val="18"/>
              </w:rPr>
            </w:pPr>
            <w:r w:rsidRPr="000677DC">
              <w:rPr>
                <w:rFonts w:ascii="Arial" w:hAnsi="Arial" w:cs="Arial"/>
                <w:color w:val="000000"/>
                <w:sz w:val="18"/>
                <w:szCs w:val="18"/>
              </w:rPr>
              <w:t>Std. Error</w:t>
            </w:r>
          </w:p>
        </w:tc>
        <w:tc>
          <w:tcPr>
            <w:tcW w:w="1456" w:type="dxa"/>
            <w:tcBorders>
              <w:bottom w:val="single" w:sz="16" w:space="0" w:color="000000"/>
            </w:tcBorders>
            <w:shd w:val="clear" w:color="auto" w:fill="FFFFFF"/>
            <w:tcMar>
              <w:top w:w="30" w:type="dxa"/>
              <w:left w:w="30" w:type="dxa"/>
              <w:bottom w:w="30" w:type="dxa"/>
              <w:right w:w="30" w:type="dxa"/>
            </w:tcMar>
            <w:vAlign w:val="bottom"/>
          </w:tcPr>
          <w:p w:rsidR="00B52F59" w:rsidRPr="000677DC" w:rsidRDefault="00B52F59" w:rsidP="005876C0">
            <w:pPr>
              <w:autoSpaceDE w:val="0"/>
              <w:autoSpaceDN w:val="0"/>
              <w:adjustRightInd w:val="0"/>
              <w:spacing w:after="0" w:line="240" w:lineRule="auto"/>
              <w:jc w:val="center"/>
              <w:rPr>
                <w:rFonts w:ascii="Arial" w:hAnsi="Arial" w:cs="Arial"/>
                <w:color w:val="000000"/>
                <w:sz w:val="18"/>
                <w:szCs w:val="18"/>
              </w:rPr>
            </w:pPr>
            <w:r w:rsidRPr="000677DC">
              <w:rPr>
                <w:rFonts w:ascii="Arial" w:hAnsi="Arial" w:cs="Arial"/>
                <w:color w:val="000000"/>
                <w:sz w:val="18"/>
                <w:szCs w:val="18"/>
              </w:rPr>
              <w:t>Beta</w:t>
            </w:r>
          </w:p>
        </w:tc>
        <w:tc>
          <w:tcPr>
            <w:tcW w:w="101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52F59" w:rsidRPr="000677DC" w:rsidRDefault="00B52F59" w:rsidP="005876C0">
            <w:pPr>
              <w:autoSpaceDE w:val="0"/>
              <w:autoSpaceDN w:val="0"/>
              <w:adjustRightInd w:val="0"/>
              <w:spacing w:after="0" w:line="240" w:lineRule="auto"/>
              <w:rPr>
                <w:rFonts w:ascii="Arial" w:hAnsi="Arial" w:cs="Arial"/>
                <w:color w:val="000000"/>
                <w:sz w:val="18"/>
                <w:szCs w:val="18"/>
              </w:rPr>
            </w:pPr>
          </w:p>
        </w:tc>
        <w:tc>
          <w:tcPr>
            <w:tcW w:w="1011"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52F59" w:rsidRPr="000677DC" w:rsidRDefault="00B52F59" w:rsidP="005876C0">
            <w:pPr>
              <w:autoSpaceDE w:val="0"/>
              <w:autoSpaceDN w:val="0"/>
              <w:adjustRightInd w:val="0"/>
              <w:spacing w:after="0" w:line="240" w:lineRule="auto"/>
              <w:rPr>
                <w:rFonts w:ascii="Arial" w:hAnsi="Arial" w:cs="Arial"/>
                <w:color w:val="000000"/>
                <w:sz w:val="18"/>
                <w:szCs w:val="18"/>
              </w:rPr>
            </w:pPr>
          </w:p>
        </w:tc>
      </w:tr>
      <w:tr w:rsidR="00B52F59" w:rsidRPr="000677DC" w:rsidTr="00A04FBF">
        <w:trPr>
          <w:cantSplit/>
          <w:tblHeader/>
          <w:jc w:val="center"/>
        </w:trPr>
        <w:tc>
          <w:tcPr>
            <w:tcW w:w="72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52F59" w:rsidRPr="000677DC" w:rsidRDefault="00B52F59" w:rsidP="005876C0">
            <w:pPr>
              <w:autoSpaceDE w:val="0"/>
              <w:autoSpaceDN w:val="0"/>
              <w:adjustRightInd w:val="0"/>
              <w:spacing w:after="0" w:line="240" w:lineRule="auto"/>
              <w:rPr>
                <w:rFonts w:ascii="Arial" w:hAnsi="Arial" w:cs="Arial"/>
                <w:color w:val="000000"/>
                <w:sz w:val="18"/>
                <w:szCs w:val="18"/>
              </w:rPr>
            </w:pPr>
            <w:r w:rsidRPr="000677DC">
              <w:rPr>
                <w:rFonts w:ascii="Arial" w:hAnsi="Arial" w:cs="Arial"/>
                <w:color w:val="000000"/>
                <w:sz w:val="18"/>
                <w:szCs w:val="18"/>
              </w:rPr>
              <w:t>1</w:t>
            </w:r>
          </w:p>
        </w:tc>
        <w:tc>
          <w:tcPr>
            <w:tcW w:w="116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52F59" w:rsidRPr="000677DC" w:rsidRDefault="00B52F59" w:rsidP="005876C0">
            <w:pPr>
              <w:autoSpaceDE w:val="0"/>
              <w:autoSpaceDN w:val="0"/>
              <w:adjustRightInd w:val="0"/>
              <w:spacing w:after="0" w:line="240" w:lineRule="auto"/>
              <w:rPr>
                <w:rFonts w:ascii="Arial" w:hAnsi="Arial" w:cs="Arial"/>
                <w:color w:val="000000"/>
                <w:sz w:val="18"/>
                <w:szCs w:val="18"/>
              </w:rPr>
            </w:pPr>
            <w:r w:rsidRPr="000677DC">
              <w:rPr>
                <w:rFonts w:ascii="Arial" w:hAnsi="Arial" w:cs="Arial"/>
                <w:color w:val="000000"/>
                <w:sz w:val="18"/>
                <w:szCs w:val="18"/>
              </w:rPr>
              <w:t>(Constant)</w:t>
            </w:r>
          </w:p>
        </w:tc>
        <w:tc>
          <w:tcPr>
            <w:tcW w:w="132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52F59" w:rsidRPr="000677DC" w:rsidRDefault="00B52F59" w:rsidP="005876C0">
            <w:pPr>
              <w:autoSpaceDE w:val="0"/>
              <w:autoSpaceDN w:val="0"/>
              <w:adjustRightInd w:val="0"/>
              <w:spacing w:after="0" w:line="240" w:lineRule="auto"/>
              <w:jc w:val="right"/>
              <w:rPr>
                <w:rFonts w:ascii="Arial" w:hAnsi="Arial" w:cs="Arial"/>
                <w:color w:val="000000"/>
                <w:sz w:val="18"/>
                <w:szCs w:val="18"/>
              </w:rPr>
            </w:pPr>
            <w:r w:rsidRPr="000677DC">
              <w:rPr>
                <w:rFonts w:ascii="Arial" w:hAnsi="Arial" w:cs="Arial"/>
                <w:color w:val="000000"/>
                <w:sz w:val="18"/>
                <w:szCs w:val="18"/>
              </w:rPr>
              <w:t>1.684</w:t>
            </w:r>
          </w:p>
        </w:tc>
        <w:tc>
          <w:tcPr>
            <w:tcW w:w="1323" w:type="dxa"/>
            <w:tcBorders>
              <w:top w:val="single" w:sz="16" w:space="0" w:color="000000"/>
              <w:bottom w:val="nil"/>
            </w:tcBorders>
            <w:shd w:val="clear" w:color="auto" w:fill="FFFFFF"/>
            <w:tcMar>
              <w:top w:w="30" w:type="dxa"/>
              <w:left w:w="30" w:type="dxa"/>
              <w:bottom w:w="30" w:type="dxa"/>
              <w:right w:w="30" w:type="dxa"/>
            </w:tcMar>
          </w:tcPr>
          <w:p w:rsidR="00B52F59" w:rsidRPr="000677DC" w:rsidRDefault="00B52F59" w:rsidP="005876C0">
            <w:pPr>
              <w:autoSpaceDE w:val="0"/>
              <w:autoSpaceDN w:val="0"/>
              <w:adjustRightInd w:val="0"/>
              <w:spacing w:after="0" w:line="240" w:lineRule="auto"/>
              <w:jc w:val="right"/>
              <w:rPr>
                <w:rFonts w:ascii="Arial" w:hAnsi="Arial" w:cs="Arial"/>
                <w:color w:val="000000"/>
                <w:sz w:val="18"/>
                <w:szCs w:val="18"/>
              </w:rPr>
            </w:pPr>
            <w:r w:rsidRPr="000677DC">
              <w:rPr>
                <w:rFonts w:ascii="Arial" w:hAnsi="Arial" w:cs="Arial"/>
                <w:color w:val="000000"/>
                <w:sz w:val="18"/>
                <w:szCs w:val="18"/>
              </w:rPr>
              <w:t>.085</w:t>
            </w:r>
          </w:p>
        </w:tc>
        <w:tc>
          <w:tcPr>
            <w:tcW w:w="1456" w:type="dxa"/>
            <w:tcBorders>
              <w:top w:val="single" w:sz="16" w:space="0" w:color="000000"/>
              <w:bottom w:val="nil"/>
            </w:tcBorders>
            <w:shd w:val="clear" w:color="auto" w:fill="FFFFFF"/>
            <w:tcMar>
              <w:top w:w="30" w:type="dxa"/>
              <w:left w:w="30" w:type="dxa"/>
              <w:bottom w:w="30" w:type="dxa"/>
              <w:right w:w="30" w:type="dxa"/>
            </w:tcMar>
            <w:vAlign w:val="center"/>
          </w:tcPr>
          <w:p w:rsidR="00B52F59" w:rsidRPr="000677DC" w:rsidRDefault="00B52F59" w:rsidP="005876C0">
            <w:pPr>
              <w:autoSpaceDE w:val="0"/>
              <w:autoSpaceDN w:val="0"/>
              <w:adjustRightInd w:val="0"/>
              <w:spacing w:after="0" w:line="240" w:lineRule="auto"/>
              <w:jc w:val="center"/>
              <w:rPr>
                <w:rFonts w:ascii="Times New Roman" w:hAnsi="Times New Roman" w:cs="Times New Roman"/>
                <w:sz w:val="24"/>
                <w:szCs w:val="24"/>
              </w:rPr>
            </w:pPr>
          </w:p>
        </w:tc>
        <w:tc>
          <w:tcPr>
            <w:tcW w:w="1011" w:type="dxa"/>
            <w:tcBorders>
              <w:top w:val="single" w:sz="16" w:space="0" w:color="000000"/>
              <w:bottom w:val="nil"/>
            </w:tcBorders>
            <w:shd w:val="clear" w:color="auto" w:fill="FFFFFF"/>
            <w:tcMar>
              <w:top w:w="30" w:type="dxa"/>
              <w:left w:w="30" w:type="dxa"/>
              <w:bottom w:w="30" w:type="dxa"/>
              <w:right w:w="30" w:type="dxa"/>
            </w:tcMar>
          </w:tcPr>
          <w:p w:rsidR="00B52F59" w:rsidRPr="000677DC" w:rsidRDefault="00B52F59" w:rsidP="005876C0">
            <w:pPr>
              <w:autoSpaceDE w:val="0"/>
              <w:autoSpaceDN w:val="0"/>
              <w:adjustRightInd w:val="0"/>
              <w:spacing w:after="0" w:line="240" w:lineRule="auto"/>
              <w:jc w:val="right"/>
              <w:rPr>
                <w:rFonts w:ascii="Arial" w:hAnsi="Arial" w:cs="Arial"/>
                <w:color w:val="000000"/>
                <w:sz w:val="18"/>
                <w:szCs w:val="18"/>
              </w:rPr>
            </w:pPr>
            <w:r w:rsidRPr="000677DC">
              <w:rPr>
                <w:rFonts w:ascii="Arial" w:hAnsi="Arial" w:cs="Arial"/>
                <w:color w:val="000000"/>
                <w:sz w:val="18"/>
                <w:szCs w:val="18"/>
              </w:rPr>
              <w:t>19.865</w:t>
            </w:r>
          </w:p>
        </w:tc>
        <w:tc>
          <w:tcPr>
            <w:tcW w:w="101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52F59" w:rsidRPr="000677DC" w:rsidRDefault="00B52F59" w:rsidP="005876C0">
            <w:pPr>
              <w:autoSpaceDE w:val="0"/>
              <w:autoSpaceDN w:val="0"/>
              <w:adjustRightInd w:val="0"/>
              <w:spacing w:after="0" w:line="240" w:lineRule="auto"/>
              <w:jc w:val="right"/>
              <w:rPr>
                <w:rFonts w:ascii="Arial" w:hAnsi="Arial" w:cs="Arial"/>
                <w:color w:val="000000"/>
                <w:sz w:val="18"/>
                <w:szCs w:val="18"/>
              </w:rPr>
            </w:pPr>
            <w:r w:rsidRPr="000677DC">
              <w:rPr>
                <w:rFonts w:ascii="Arial" w:hAnsi="Arial" w:cs="Arial"/>
                <w:color w:val="000000"/>
                <w:sz w:val="18"/>
                <w:szCs w:val="18"/>
              </w:rPr>
              <w:t>.000</w:t>
            </w:r>
          </w:p>
        </w:tc>
      </w:tr>
      <w:tr w:rsidR="00B52F59" w:rsidRPr="000677DC" w:rsidTr="00A04FBF">
        <w:trPr>
          <w:cantSplit/>
          <w:tblHeader/>
          <w:jc w:val="center"/>
        </w:trPr>
        <w:tc>
          <w:tcPr>
            <w:tcW w:w="7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52F59" w:rsidRPr="000677DC" w:rsidRDefault="00B52F59" w:rsidP="005876C0">
            <w:pPr>
              <w:autoSpaceDE w:val="0"/>
              <w:autoSpaceDN w:val="0"/>
              <w:adjustRightInd w:val="0"/>
              <w:spacing w:after="0" w:line="240" w:lineRule="auto"/>
              <w:rPr>
                <w:rFonts w:ascii="Arial" w:hAnsi="Arial" w:cs="Arial"/>
                <w:color w:val="000000"/>
                <w:sz w:val="18"/>
                <w:szCs w:val="18"/>
              </w:rPr>
            </w:pPr>
          </w:p>
        </w:tc>
        <w:tc>
          <w:tcPr>
            <w:tcW w:w="1165" w:type="dxa"/>
            <w:tcBorders>
              <w:top w:val="nil"/>
              <w:left w:val="nil"/>
              <w:bottom w:val="nil"/>
              <w:right w:val="single" w:sz="16" w:space="0" w:color="000000"/>
            </w:tcBorders>
            <w:shd w:val="clear" w:color="auto" w:fill="FFFFFF"/>
            <w:tcMar>
              <w:top w:w="30" w:type="dxa"/>
              <w:left w:w="30" w:type="dxa"/>
              <w:bottom w:w="30" w:type="dxa"/>
              <w:right w:w="30" w:type="dxa"/>
            </w:tcMar>
          </w:tcPr>
          <w:p w:rsidR="00B52F59" w:rsidRPr="000677DC" w:rsidRDefault="00B52F59" w:rsidP="005876C0">
            <w:pPr>
              <w:autoSpaceDE w:val="0"/>
              <w:autoSpaceDN w:val="0"/>
              <w:adjustRightInd w:val="0"/>
              <w:spacing w:after="0" w:line="240" w:lineRule="auto"/>
              <w:rPr>
                <w:rFonts w:ascii="Arial" w:hAnsi="Arial" w:cs="Arial"/>
                <w:color w:val="000000"/>
                <w:sz w:val="18"/>
                <w:szCs w:val="18"/>
              </w:rPr>
            </w:pPr>
            <w:r w:rsidRPr="000677DC">
              <w:rPr>
                <w:rFonts w:ascii="Arial" w:hAnsi="Arial" w:cs="Arial"/>
                <w:color w:val="000000"/>
                <w:sz w:val="18"/>
                <w:szCs w:val="18"/>
              </w:rPr>
              <w:t>SKM</w:t>
            </w:r>
          </w:p>
        </w:tc>
        <w:tc>
          <w:tcPr>
            <w:tcW w:w="1324" w:type="dxa"/>
            <w:tcBorders>
              <w:top w:val="nil"/>
              <w:left w:val="single" w:sz="16" w:space="0" w:color="000000"/>
              <w:bottom w:val="nil"/>
            </w:tcBorders>
            <w:shd w:val="clear" w:color="auto" w:fill="FFFFFF"/>
            <w:tcMar>
              <w:top w:w="30" w:type="dxa"/>
              <w:left w:w="30" w:type="dxa"/>
              <w:bottom w:w="30" w:type="dxa"/>
              <w:right w:w="30" w:type="dxa"/>
            </w:tcMar>
          </w:tcPr>
          <w:p w:rsidR="00B52F59" w:rsidRPr="000677DC" w:rsidRDefault="00B52F59" w:rsidP="005876C0">
            <w:pPr>
              <w:autoSpaceDE w:val="0"/>
              <w:autoSpaceDN w:val="0"/>
              <w:adjustRightInd w:val="0"/>
              <w:spacing w:after="0" w:line="240" w:lineRule="auto"/>
              <w:jc w:val="right"/>
              <w:rPr>
                <w:rFonts w:ascii="Arial" w:hAnsi="Arial" w:cs="Arial"/>
                <w:color w:val="000000"/>
                <w:sz w:val="18"/>
                <w:szCs w:val="18"/>
              </w:rPr>
            </w:pPr>
            <w:r w:rsidRPr="000677DC">
              <w:rPr>
                <w:rFonts w:ascii="Arial" w:hAnsi="Arial" w:cs="Arial"/>
                <w:color w:val="000000"/>
                <w:sz w:val="18"/>
                <w:szCs w:val="18"/>
              </w:rPr>
              <w:t>.026</w:t>
            </w:r>
          </w:p>
        </w:tc>
        <w:tc>
          <w:tcPr>
            <w:tcW w:w="1323" w:type="dxa"/>
            <w:tcBorders>
              <w:top w:val="nil"/>
              <w:bottom w:val="nil"/>
            </w:tcBorders>
            <w:shd w:val="clear" w:color="auto" w:fill="FFFFFF"/>
            <w:tcMar>
              <w:top w:w="30" w:type="dxa"/>
              <w:left w:w="30" w:type="dxa"/>
              <w:bottom w:w="30" w:type="dxa"/>
              <w:right w:w="30" w:type="dxa"/>
            </w:tcMar>
          </w:tcPr>
          <w:p w:rsidR="00B52F59" w:rsidRPr="000677DC" w:rsidRDefault="00B52F59" w:rsidP="005876C0">
            <w:pPr>
              <w:autoSpaceDE w:val="0"/>
              <w:autoSpaceDN w:val="0"/>
              <w:adjustRightInd w:val="0"/>
              <w:spacing w:after="0" w:line="240" w:lineRule="auto"/>
              <w:jc w:val="right"/>
              <w:rPr>
                <w:rFonts w:ascii="Arial" w:hAnsi="Arial" w:cs="Arial"/>
                <w:color w:val="000000"/>
                <w:sz w:val="18"/>
                <w:szCs w:val="18"/>
              </w:rPr>
            </w:pPr>
            <w:r w:rsidRPr="000677DC">
              <w:rPr>
                <w:rFonts w:ascii="Arial" w:hAnsi="Arial" w:cs="Arial"/>
                <w:color w:val="000000"/>
                <w:sz w:val="18"/>
                <w:szCs w:val="18"/>
              </w:rPr>
              <w:t>.020</w:t>
            </w:r>
          </w:p>
        </w:tc>
        <w:tc>
          <w:tcPr>
            <w:tcW w:w="1456" w:type="dxa"/>
            <w:tcBorders>
              <w:top w:val="nil"/>
              <w:bottom w:val="nil"/>
            </w:tcBorders>
            <w:shd w:val="clear" w:color="auto" w:fill="FFFFFF"/>
            <w:tcMar>
              <w:top w:w="30" w:type="dxa"/>
              <w:left w:w="30" w:type="dxa"/>
              <w:bottom w:w="30" w:type="dxa"/>
              <w:right w:w="30" w:type="dxa"/>
            </w:tcMar>
          </w:tcPr>
          <w:p w:rsidR="00B52F59" w:rsidRPr="000677DC" w:rsidRDefault="00B52F59" w:rsidP="005876C0">
            <w:pPr>
              <w:autoSpaceDE w:val="0"/>
              <w:autoSpaceDN w:val="0"/>
              <w:adjustRightInd w:val="0"/>
              <w:spacing w:after="0" w:line="240" w:lineRule="auto"/>
              <w:jc w:val="right"/>
              <w:rPr>
                <w:rFonts w:ascii="Arial" w:hAnsi="Arial" w:cs="Arial"/>
                <w:color w:val="000000"/>
                <w:sz w:val="18"/>
                <w:szCs w:val="18"/>
              </w:rPr>
            </w:pPr>
            <w:r w:rsidRPr="000677DC">
              <w:rPr>
                <w:rFonts w:ascii="Arial" w:hAnsi="Arial" w:cs="Arial"/>
                <w:color w:val="000000"/>
                <w:sz w:val="18"/>
                <w:szCs w:val="18"/>
              </w:rPr>
              <w:t>.143</w:t>
            </w:r>
          </w:p>
        </w:tc>
        <w:tc>
          <w:tcPr>
            <w:tcW w:w="1011" w:type="dxa"/>
            <w:tcBorders>
              <w:top w:val="nil"/>
              <w:bottom w:val="nil"/>
            </w:tcBorders>
            <w:shd w:val="clear" w:color="auto" w:fill="FFFFFF"/>
            <w:tcMar>
              <w:top w:w="30" w:type="dxa"/>
              <w:left w:w="30" w:type="dxa"/>
              <w:bottom w:w="30" w:type="dxa"/>
              <w:right w:w="30" w:type="dxa"/>
            </w:tcMar>
          </w:tcPr>
          <w:p w:rsidR="00B52F59" w:rsidRPr="000677DC" w:rsidRDefault="00B52F59" w:rsidP="005876C0">
            <w:pPr>
              <w:autoSpaceDE w:val="0"/>
              <w:autoSpaceDN w:val="0"/>
              <w:adjustRightInd w:val="0"/>
              <w:spacing w:after="0" w:line="240" w:lineRule="auto"/>
              <w:jc w:val="right"/>
              <w:rPr>
                <w:rFonts w:ascii="Arial" w:hAnsi="Arial" w:cs="Arial"/>
                <w:color w:val="000000"/>
                <w:sz w:val="18"/>
                <w:szCs w:val="18"/>
              </w:rPr>
            </w:pPr>
            <w:r w:rsidRPr="000677DC">
              <w:rPr>
                <w:rFonts w:ascii="Arial" w:hAnsi="Arial" w:cs="Arial"/>
                <w:color w:val="000000"/>
                <w:sz w:val="18"/>
                <w:szCs w:val="18"/>
              </w:rPr>
              <w:t>1.302</w:t>
            </w:r>
          </w:p>
        </w:tc>
        <w:tc>
          <w:tcPr>
            <w:tcW w:w="1011" w:type="dxa"/>
            <w:tcBorders>
              <w:top w:val="nil"/>
              <w:bottom w:val="nil"/>
              <w:right w:val="single" w:sz="16" w:space="0" w:color="000000"/>
            </w:tcBorders>
            <w:shd w:val="clear" w:color="auto" w:fill="FFFFFF"/>
            <w:tcMar>
              <w:top w:w="30" w:type="dxa"/>
              <w:left w:w="30" w:type="dxa"/>
              <w:bottom w:w="30" w:type="dxa"/>
              <w:right w:w="30" w:type="dxa"/>
            </w:tcMar>
          </w:tcPr>
          <w:p w:rsidR="00B52F59" w:rsidRPr="000677DC" w:rsidRDefault="00B52F59" w:rsidP="005876C0">
            <w:pPr>
              <w:autoSpaceDE w:val="0"/>
              <w:autoSpaceDN w:val="0"/>
              <w:adjustRightInd w:val="0"/>
              <w:spacing w:after="0" w:line="240" w:lineRule="auto"/>
              <w:jc w:val="right"/>
              <w:rPr>
                <w:rFonts w:ascii="Arial" w:hAnsi="Arial" w:cs="Arial"/>
                <w:color w:val="000000"/>
                <w:sz w:val="18"/>
                <w:szCs w:val="18"/>
              </w:rPr>
            </w:pPr>
            <w:r w:rsidRPr="000677DC">
              <w:rPr>
                <w:rFonts w:ascii="Arial" w:hAnsi="Arial" w:cs="Arial"/>
                <w:color w:val="000000"/>
                <w:sz w:val="18"/>
                <w:szCs w:val="18"/>
              </w:rPr>
              <w:t>.196</w:t>
            </w:r>
          </w:p>
        </w:tc>
      </w:tr>
      <w:tr w:rsidR="00B52F59" w:rsidRPr="000677DC" w:rsidTr="00A04FBF">
        <w:trPr>
          <w:cantSplit/>
          <w:tblHeader/>
          <w:jc w:val="center"/>
        </w:trPr>
        <w:tc>
          <w:tcPr>
            <w:tcW w:w="7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52F59" w:rsidRPr="000677DC" w:rsidRDefault="00B52F59" w:rsidP="005876C0">
            <w:pPr>
              <w:autoSpaceDE w:val="0"/>
              <w:autoSpaceDN w:val="0"/>
              <w:adjustRightInd w:val="0"/>
              <w:spacing w:after="0" w:line="240" w:lineRule="auto"/>
              <w:rPr>
                <w:rFonts w:ascii="Arial" w:hAnsi="Arial" w:cs="Arial"/>
                <w:color w:val="000000"/>
                <w:sz w:val="18"/>
                <w:szCs w:val="18"/>
              </w:rPr>
            </w:pPr>
          </w:p>
        </w:tc>
        <w:tc>
          <w:tcPr>
            <w:tcW w:w="116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52F59" w:rsidRPr="000677DC" w:rsidRDefault="00B52F59" w:rsidP="005876C0">
            <w:pPr>
              <w:autoSpaceDE w:val="0"/>
              <w:autoSpaceDN w:val="0"/>
              <w:adjustRightInd w:val="0"/>
              <w:spacing w:after="0" w:line="240" w:lineRule="auto"/>
              <w:rPr>
                <w:rFonts w:ascii="Arial" w:hAnsi="Arial" w:cs="Arial"/>
                <w:color w:val="000000"/>
                <w:sz w:val="18"/>
                <w:szCs w:val="18"/>
              </w:rPr>
            </w:pPr>
            <w:r w:rsidRPr="000677DC">
              <w:rPr>
                <w:rFonts w:ascii="Arial" w:hAnsi="Arial" w:cs="Arial"/>
                <w:color w:val="000000"/>
                <w:sz w:val="18"/>
                <w:szCs w:val="18"/>
              </w:rPr>
              <w:t>SKI</w:t>
            </w:r>
          </w:p>
        </w:tc>
        <w:tc>
          <w:tcPr>
            <w:tcW w:w="132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52F59" w:rsidRPr="000677DC" w:rsidRDefault="00B52F59" w:rsidP="005876C0">
            <w:pPr>
              <w:autoSpaceDE w:val="0"/>
              <w:autoSpaceDN w:val="0"/>
              <w:adjustRightInd w:val="0"/>
              <w:spacing w:after="0" w:line="240" w:lineRule="auto"/>
              <w:jc w:val="right"/>
              <w:rPr>
                <w:rFonts w:ascii="Arial" w:hAnsi="Arial" w:cs="Arial"/>
                <w:color w:val="000000"/>
                <w:sz w:val="18"/>
                <w:szCs w:val="18"/>
              </w:rPr>
            </w:pPr>
            <w:r w:rsidRPr="000677DC">
              <w:rPr>
                <w:rFonts w:ascii="Arial" w:hAnsi="Arial" w:cs="Arial"/>
                <w:color w:val="000000"/>
                <w:sz w:val="18"/>
                <w:szCs w:val="18"/>
              </w:rPr>
              <w:t>-.048</w:t>
            </w:r>
          </w:p>
        </w:tc>
        <w:tc>
          <w:tcPr>
            <w:tcW w:w="1323" w:type="dxa"/>
            <w:tcBorders>
              <w:top w:val="nil"/>
              <w:bottom w:val="single" w:sz="16" w:space="0" w:color="000000"/>
            </w:tcBorders>
            <w:shd w:val="clear" w:color="auto" w:fill="FFFFFF"/>
            <w:tcMar>
              <w:top w:w="30" w:type="dxa"/>
              <w:left w:w="30" w:type="dxa"/>
              <w:bottom w:w="30" w:type="dxa"/>
              <w:right w:w="30" w:type="dxa"/>
            </w:tcMar>
          </w:tcPr>
          <w:p w:rsidR="00B52F59" w:rsidRPr="000677DC" w:rsidRDefault="00B52F59" w:rsidP="005876C0">
            <w:pPr>
              <w:autoSpaceDE w:val="0"/>
              <w:autoSpaceDN w:val="0"/>
              <w:adjustRightInd w:val="0"/>
              <w:spacing w:after="0" w:line="240" w:lineRule="auto"/>
              <w:jc w:val="right"/>
              <w:rPr>
                <w:rFonts w:ascii="Arial" w:hAnsi="Arial" w:cs="Arial"/>
                <w:color w:val="000000"/>
                <w:sz w:val="18"/>
                <w:szCs w:val="18"/>
              </w:rPr>
            </w:pPr>
            <w:r w:rsidRPr="000677DC">
              <w:rPr>
                <w:rFonts w:ascii="Arial" w:hAnsi="Arial" w:cs="Arial"/>
                <w:color w:val="000000"/>
                <w:sz w:val="18"/>
                <w:szCs w:val="18"/>
              </w:rPr>
              <w:t>.017</w:t>
            </w:r>
          </w:p>
        </w:tc>
        <w:tc>
          <w:tcPr>
            <w:tcW w:w="1456" w:type="dxa"/>
            <w:tcBorders>
              <w:top w:val="nil"/>
              <w:bottom w:val="single" w:sz="16" w:space="0" w:color="000000"/>
            </w:tcBorders>
            <w:shd w:val="clear" w:color="auto" w:fill="FFFFFF"/>
            <w:tcMar>
              <w:top w:w="30" w:type="dxa"/>
              <w:left w:w="30" w:type="dxa"/>
              <w:bottom w:w="30" w:type="dxa"/>
              <w:right w:w="30" w:type="dxa"/>
            </w:tcMar>
          </w:tcPr>
          <w:p w:rsidR="00B52F59" w:rsidRPr="000677DC" w:rsidRDefault="00B52F59" w:rsidP="005876C0">
            <w:pPr>
              <w:autoSpaceDE w:val="0"/>
              <w:autoSpaceDN w:val="0"/>
              <w:adjustRightInd w:val="0"/>
              <w:spacing w:after="0" w:line="240" w:lineRule="auto"/>
              <w:jc w:val="right"/>
              <w:rPr>
                <w:rFonts w:ascii="Arial" w:hAnsi="Arial" w:cs="Arial"/>
                <w:color w:val="000000"/>
                <w:sz w:val="18"/>
                <w:szCs w:val="18"/>
              </w:rPr>
            </w:pPr>
            <w:r w:rsidRPr="000677DC">
              <w:rPr>
                <w:rFonts w:ascii="Arial" w:hAnsi="Arial" w:cs="Arial"/>
                <w:color w:val="000000"/>
                <w:sz w:val="18"/>
                <w:szCs w:val="18"/>
              </w:rPr>
              <w:t>-.311</w:t>
            </w:r>
          </w:p>
        </w:tc>
        <w:tc>
          <w:tcPr>
            <w:tcW w:w="1011" w:type="dxa"/>
            <w:tcBorders>
              <w:top w:val="nil"/>
              <w:bottom w:val="single" w:sz="16" w:space="0" w:color="000000"/>
            </w:tcBorders>
            <w:shd w:val="clear" w:color="auto" w:fill="FFFFFF"/>
            <w:tcMar>
              <w:top w:w="30" w:type="dxa"/>
              <w:left w:w="30" w:type="dxa"/>
              <w:bottom w:w="30" w:type="dxa"/>
              <w:right w:w="30" w:type="dxa"/>
            </w:tcMar>
          </w:tcPr>
          <w:p w:rsidR="00B52F59" w:rsidRPr="000677DC" w:rsidRDefault="00B52F59" w:rsidP="005876C0">
            <w:pPr>
              <w:autoSpaceDE w:val="0"/>
              <w:autoSpaceDN w:val="0"/>
              <w:adjustRightInd w:val="0"/>
              <w:spacing w:after="0" w:line="240" w:lineRule="auto"/>
              <w:jc w:val="right"/>
              <w:rPr>
                <w:rFonts w:ascii="Arial" w:hAnsi="Arial" w:cs="Arial"/>
                <w:color w:val="000000"/>
                <w:sz w:val="18"/>
                <w:szCs w:val="18"/>
              </w:rPr>
            </w:pPr>
            <w:r w:rsidRPr="000677DC">
              <w:rPr>
                <w:rFonts w:ascii="Arial" w:hAnsi="Arial" w:cs="Arial"/>
                <w:color w:val="000000"/>
                <w:sz w:val="18"/>
                <w:szCs w:val="18"/>
              </w:rPr>
              <w:t>-2.830</w:t>
            </w:r>
          </w:p>
        </w:tc>
        <w:tc>
          <w:tcPr>
            <w:tcW w:w="101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B52F59" w:rsidRPr="000677DC" w:rsidRDefault="00B52F59" w:rsidP="005876C0">
            <w:pPr>
              <w:autoSpaceDE w:val="0"/>
              <w:autoSpaceDN w:val="0"/>
              <w:adjustRightInd w:val="0"/>
              <w:spacing w:after="0" w:line="240" w:lineRule="auto"/>
              <w:jc w:val="right"/>
              <w:rPr>
                <w:rFonts w:ascii="Arial" w:hAnsi="Arial" w:cs="Arial"/>
                <w:color w:val="000000"/>
                <w:sz w:val="18"/>
                <w:szCs w:val="18"/>
              </w:rPr>
            </w:pPr>
            <w:r w:rsidRPr="000677DC">
              <w:rPr>
                <w:rFonts w:ascii="Arial" w:hAnsi="Arial" w:cs="Arial"/>
                <w:color w:val="000000"/>
                <w:sz w:val="18"/>
                <w:szCs w:val="18"/>
              </w:rPr>
              <w:t>.006</w:t>
            </w:r>
          </w:p>
        </w:tc>
      </w:tr>
      <w:tr w:rsidR="00B52F59" w:rsidRPr="000677DC" w:rsidTr="00A04FBF">
        <w:trPr>
          <w:cantSplit/>
          <w:jc w:val="center"/>
        </w:trPr>
        <w:tc>
          <w:tcPr>
            <w:tcW w:w="8016" w:type="dxa"/>
            <w:gridSpan w:val="7"/>
            <w:tcBorders>
              <w:top w:val="nil"/>
              <w:left w:val="nil"/>
              <w:bottom w:val="nil"/>
              <w:right w:val="nil"/>
            </w:tcBorders>
            <w:shd w:val="clear" w:color="auto" w:fill="FFFFFF"/>
            <w:tcMar>
              <w:top w:w="30" w:type="dxa"/>
              <w:left w:w="30" w:type="dxa"/>
              <w:bottom w:w="30" w:type="dxa"/>
              <w:right w:w="30" w:type="dxa"/>
            </w:tcMar>
          </w:tcPr>
          <w:p w:rsidR="00B52F59" w:rsidRPr="000677DC" w:rsidRDefault="00B52F59" w:rsidP="005876C0">
            <w:pPr>
              <w:autoSpaceDE w:val="0"/>
              <w:autoSpaceDN w:val="0"/>
              <w:adjustRightInd w:val="0"/>
              <w:spacing w:after="0" w:line="240" w:lineRule="auto"/>
              <w:rPr>
                <w:rFonts w:ascii="Arial" w:hAnsi="Arial" w:cs="Arial"/>
                <w:color w:val="000000"/>
                <w:sz w:val="18"/>
                <w:szCs w:val="18"/>
              </w:rPr>
            </w:pPr>
            <w:r w:rsidRPr="000677DC">
              <w:rPr>
                <w:rFonts w:ascii="Arial" w:hAnsi="Arial" w:cs="Arial"/>
                <w:color w:val="000000"/>
                <w:sz w:val="18"/>
                <w:szCs w:val="18"/>
              </w:rPr>
              <w:t>a. Dependent Variable: DPR</w:t>
            </w:r>
          </w:p>
        </w:tc>
      </w:tr>
    </w:tbl>
    <w:p w:rsidR="00B52F59" w:rsidRDefault="00B52F59" w:rsidP="005876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Sumber : Output SPSS versi 17</w:t>
      </w:r>
    </w:p>
    <w:p w:rsidR="00021379" w:rsidRDefault="00021379" w:rsidP="00021379">
      <w:pPr>
        <w:autoSpaceDE w:val="0"/>
        <w:autoSpaceDN w:val="0"/>
        <w:adjustRightInd w:val="0"/>
        <w:spacing w:after="0" w:line="240" w:lineRule="auto"/>
        <w:rPr>
          <w:rFonts w:ascii="Times New Roman" w:hAnsi="Times New Roman" w:cs="Times New Roman"/>
          <w:sz w:val="24"/>
          <w:szCs w:val="24"/>
        </w:rPr>
      </w:pPr>
    </w:p>
    <w:p w:rsidR="00B52F59" w:rsidRPr="004C7146" w:rsidRDefault="0025310E" w:rsidP="00021379">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Berdasarkan tabel 8</w:t>
      </w:r>
      <w:r w:rsidR="00B52F59">
        <w:rPr>
          <w:rFonts w:ascii="Times New Roman" w:hAnsi="Times New Roman" w:cs="Times New Roman"/>
          <w:sz w:val="24"/>
          <w:szCs w:val="24"/>
        </w:rPr>
        <w:t>, diperoleh peramaan regresi I sebagai berikut :</w:t>
      </w:r>
    </w:p>
    <w:p w:rsidR="008C1D7D" w:rsidRPr="00B52F59" w:rsidRDefault="00B52F59" w:rsidP="00021379">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C1D7D" w:rsidRPr="00B52F59">
        <w:rPr>
          <w:rFonts w:ascii="Times New Roman" w:hAnsi="Times New Roman" w:cs="Times New Roman"/>
          <w:sz w:val="24"/>
          <w:szCs w:val="24"/>
        </w:rPr>
        <w:tab/>
        <w:t>Y = 1,684 + 0,026 SKM – 0,048 SKI</w:t>
      </w:r>
    </w:p>
    <w:p w:rsidR="008C1D7D" w:rsidRDefault="008C1D7D" w:rsidP="00021379">
      <w:pPr>
        <w:pStyle w:val="ListParagraph"/>
        <w:tabs>
          <w:tab w:val="left" w:pos="426"/>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 xml:space="preserve">       : kebijakan dividen (DPR)</w:t>
      </w:r>
    </w:p>
    <w:p w:rsidR="008C1D7D" w:rsidRDefault="008C1D7D" w:rsidP="00021379">
      <w:pPr>
        <w:pStyle w:val="ListParagraph"/>
        <w:tabs>
          <w:tab w:val="left" w:pos="426"/>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SKM   : struktur kepemilikan manajerial</w:t>
      </w:r>
    </w:p>
    <w:p w:rsidR="008C1D7D" w:rsidRDefault="008C1D7D" w:rsidP="00021379">
      <w:pPr>
        <w:pStyle w:val="ListParagraph"/>
        <w:tabs>
          <w:tab w:val="left" w:pos="426"/>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SKI     : struktur kepemilikan institusional</w:t>
      </w:r>
    </w:p>
    <w:p w:rsidR="008C1D7D" w:rsidRPr="002F3065" w:rsidRDefault="008C1D7D" w:rsidP="00021379">
      <w:pPr>
        <w:spacing w:after="0" w:line="240" w:lineRule="auto"/>
        <w:jc w:val="both"/>
        <w:rPr>
          <w:rFonts w:ascii="Times New Roman" w:hAnsi="Times New Roman" w:cs="Times New Roman"/>
          <w:sz w:val="24"/>
          <w:szCs w:val="24"/>
        </w:rPr>
      </w:pPr>
      <w:r w:rsidRPr="002F3065">
        <w:rPr>
          <w:rFonts w:ascii="Times New Roman" w:hAnsi="Times New Roman" w:cs="Times New Roman"/>
          <w:sz w:val="24"/>
          <w:szCs w:val="24"/>
        </w:rPr>
        <w:t>Berdasarkan persamaan tersebut, maka dapat diartikan sebagai berikut:</w:t>
      </w:r>
    </w:p>
    <w:p w:rsidR="008C1D7D" w:rsidRDefault="008C1D7D" w:rsidP="00021379">
      <w:pPr>
        <w:pStyle w:val="ListParagraph"/>
        <w:numPr>
          <w:ilvl w:val="0"/>
          <w:numId w:val="31"/>
        </w:numPr>
        <w:tabs>
          <w:tab w:val="left" w:pos="709"/>
        </w:tabs>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Nilai konstanta regresi adalah 1,684 berarti jika variabel struktur kepemilikan manajerial (SKM) dan struktur kepemilikan institusional (SKI) bernilai sama dengan nol atau konstan maka besarnya nilai kebijakan dividen (DPR) adalah 1,684. </w:t>
      </w:r>
    </w:p>
    <w:p w:rsidR="008C1D7D" w:rsidRDefault="008C1D7D" w:rsidP="00021379">
      <w:pPr>
        <w:pStyle w:val="ListParagraph"/>
        <w:numPr>
          <w:ilvl w:val="0"/>
          <w:numId w:val="31"/>
        </w:numPr>
        <w:tabs>
          <w:tab w:val="left" w:pos="709"/>
        </w:tabs>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Koefisien struktur kepemilikan manajerial (SKM) sebesar 0,026 menyatakan bahwa SKM berpengaruh positif, yang berarti setiap penambahan SKM sebesar satu satuan akan meningkatkan DPR sebesar 0,026 dengan asumsi variabel lain nol atau tetap.</w:t>
      </w:r>
    </w:p>
    <w:p w:rsidR="008C1D7D" w:rsidRDefault="008C1D7D" w:rsidP="00021379">
      <w:pPr>
        <w:pStyle w:val="ListParagraph"/>
        <w:numPr>
          <w:ilvl w:val="0"/>
          <w:numId w:val="31"/>
        </w:numPr>
        <w:tabs>
          <w:tab w:val="left" w:pos="709"/>
        </w:tabs>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Koefisien struktur kepemilikan institusional (SKI) sebesar -0,048 menyatakan bahwa SKI berpengaruh negatif, yang berarti setiap penambahan SKI sebesar satu satuan akan menurunkan DPR sebesar -0,048 dengan asumsi variabel lain nol atau tetap.</w:t>
      </w:r>
    </w:p>
    <w:p w:rsidR="00021379" w:rsidRDefault="00021379" w:rsidP="00021379">
      <w:pPr>
        <w:tabs>
          <w:tab w:val="left" w:pos="426"/>
        </w:tabs>
        <w:spacing w:after="0" w:line="240" w:lineRule="auto"/>
        <w:jc w:val="both"/>
        <w:rPr>
          <w:rFonts w:ascii="Times New Roman" w:hAnsi="Times New Roman" w:cs="Times New Roman"/>
          <w:sz w:val="24"/>
          <w:szCs w:val="24"/>
        </w:rPr>
      </w:pPr>
    </w:p>
    <w:p w:rsidR="00021379" w:rsidRPr="00021379" w:rsidRDefault="00B52F59" w:rsidP="00021379">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Hasil uji analisis regresi untuk persama</w:t>
      </w:r>
      <w:r w:rsidR="0025310E">
        <w:rPr>
          <w:rFonts w:ascii="Times New Roman" w:hAnsi="Times New Roman" w:cs="Times New Roman"/>
          <w:sz w:val="24"/>
          <w:szCs w:val="24"/>
        </w:rPr>
        <w:t>an II dapat dilihat pada tabel 9</w:t>
      </w:r>
      <w:r>
        <w:rPr>
          <w:rFonts w:ascii="Times New Roman" w:hAnsi="Times New Roman" w:cs="Times New Roman"/>
          <w:sz w:val="24"/>
          <w:szCs w:val="24"/>
        </w:rPr>
        <w:t xml:space="preserve"> </w:t>
      </w:r>
      <w:r w:rsidRPr="002F3065">
        <w:rPr>
          <w:rFonts w:ascii="Times New Roman" w:hAnsi="Times New Roman" w:cs="Times New Roman"/>
          <w:sz w:val="24"/>
          <w:szCs w:val="24"/>
        </w:rPr>
        <w:t>berikut :</w:t>
      </w:r>
    </w:p>
    <w:p w:rsidR="00B52F59" w:rsidRPr="00F33B7D" w:rsidRDefault="0025310E" w:rsidP="008F6E51">
      <w:pPr>
        <w:tabs>
          <w:tab w:val="left" w:pos="42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9 </w:t>
      </w:r>
      <w:r w:rsidR="00B52F59" w:rsidRPr="002C1855">
        <w:rPr>
          <w:rFonts w:ascii="Times New Roman" w:hAnsi="Times New Roman" w:cs="Times New Roman"/>
          <w:b/>
          <w:sz w:val="24"/>
          <w:szCs w:val="24"/>
        </w:rPr>
        <w:t>Hasil Uji Analisis Regresi</w:t>
      </w:r>
    </w:p>
    <w:tbl>
      <w:tblPr>
        <w:tblW w:w="79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156"/>
        <w:gridCol w:w="1314"/>
        <w:gridCol w:w="1313"/>
        <w:gridCol w:w="1445"/>
        <w:gridCol w:w="1003"/>
        <w:gridCol w:w="1004"/>
      </w:tblGrid>
      <w:tr w:rsidR="00B52F59" w:rsidRPr="00F33B7D" w:rsidTr="00A04FBF">
        <w:trPr>
          <w:cantSplit/>
          <w:trHeight w:val="315"/>
          <w:tblHeader/>
        </w:trPr>
        <w:tc>
          <w:tcPr>
            <w:tcW w:w="7956" w:type="dxa"/>
            <w:gridSpan w:val="7"/>
            <w:tcBorders>
              <w:top w:val="nil"/>
              <w:left w:val="nil"/>
              <w:bottom w:val="nil"/>
              <w:right w:val="nil"/>
            </w:tcBorders>
            <w:shd w:val="clear" w:color="auto" w:fill="FFFFFF"/>
            <w:tcMar>
              <w:top w:w="30" w:type="dxa"/>
              <w:left w:w="30" w:type="dxa"/>
              <w:bottom w:w="30" w:type="dxa"/>
              <w:right w:w="30" w:type="dxa"/>
            </w:tcMar>
            <w:vAlign w:val="center"/>
          </w:tcPr>
          <w:p w:rsidR="00B52F59" w:rsidRPr="00F33B7D" w:rsidRDefault="00B52F59" w:rsidP="008F6E51">
            <w:pPr>
              <w:autoSpaceDE w:val="0"/>
              <w:autoSpaceDN w:val="0"/>
              <w:adjustRightInd w:val="0"/>
              <w:spacing w:after="0" w:line="240" w:lineRule="auto"/>
              <w:jc w:val="center"/>
              <w:rPr>
                <w:rFonts w:ascii="Arial" w:hAnsi="Arial" w:cs="Arial"/>
                <w:color w:val="000000"/>
                <w:sz w:val="18"/>
                <w:szCs w:val="18"/>
              </w:rPr>
            </w:pPr>
            <w:r w:rsidRPr="00F33B7D">
              <w:rPr>
                <w:rFonts w:ascii="Arial" w:hAnsi="Arial" w:cs="Arial"/>
                <w:b/>
                <w:bCs/>
                <w:color w:val="000000"/>
                <w:sz w:val="18"/>
                <w:szCs w:val="18"/>
              </w:rPr>
              <w:t>Coefficients</w:t>
            </w:r>
            <w:r w:rsidRPr="00F33B7D">
              <w:rPr>
                <w:rFonts w:ascii="Arial" w:hAnsi="Arial" w:cs="Arial"/>
                <w:b/>
                <w:bCs/>
                <w:color w:val="000000"/>
                <w:sz w:val="18"/>
                <w:szCs w:val="18"/>
                <w:vertAlign w:val="superscript"/>
              </w:rPr>
              <w:t>a</w:t>
            </w:r>
          </w:p>
        </w:tc>
      </w:tr>
      <w:tr w:rsidR="00B52F59" w:rsidRPr="00F33B7D" w:rsidTr="00A04FBF">
        <w:trPr>
          <w:cantSplit/>
          <w:trHeight w:val="660"/>
          <w:tblHeader/>
        </w:trPr>
        <w:tc>
          <w:tcPr>
            <w:tcW w:w="1877"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52F59" w:rsidRPr="00F33B7D" w:rsidRDefault="00B52F59" w:rsidP="008F6E51">
            <w:pPr>
              <w:autoSpaceDE w:val="0"/>
              <w:autoSpaceDN w:val="0"/>
              <w:adjustRightInd w:val="0"/>
              <w:spacing w:after="0" w:line="240" w:lineRule="auto"/>
              <w:rPr>
                <w:rFonts w:ascii="Arial" w:hAnsi="Arial" w:cs="Arial"/>
                <w:color w:val="000000"/>
                <w:sz w:val="18"/>
                <w:szCs w:val="18"/>
              </w:rPr>
            </w:pPr>
            <w:r w:rsidRPr="00F33B7D">
              <w:rPr>
                <w:rFonts w:ascii="Arial" w:hAnsi="Arial" w:cs="Arial"/>
                <w:color w:val="000000"/>
                <w:sz w:val="18"/>
                <w:szCs w:val="18"/>
              </w:rPr>
              <w:t>Model</w:t>
            </w:r>
          </w:p>
        </w:tc>
        <w:tc>
          <w:tcPr>
            <w:tcW w:w="2627"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B52F59" w:rsidRPr="00F33B7D" w:rsidRDefault="00B52F59" w:rsidP="008F6E51">
            <w:pPr>
              <w:autoSpaceDE w:val="0"/>
              <w:autoSpaceDN w:val="0"/>
              <w:adjustRightInd w:val="0"/>
              <w:spacing w:after="0" w:line="240" w:lineRule="auto"/>
              <w:jc w:val="center"/>
              <w:rPr>
                <w:rFonts w:ascii="Arial" w:hAnsi="Arial" w:cs="Arial"/>
                <w:color w:val="000000"/>
                <w:sz w:val="18"/>
                <w:szCs w:val="18"/>
              </w:rPr>
            </w:pPr>
            <w:r w:rsidRPr="00F33B7D">
              <w:rPr>
                <w:rFonts w:ascii="Arial" w:hAnsi="Arial" w:cs="Arial"/>
                <w:color w:val="000000"/>
                <w:sz w:val="18"/>
                <w:szCs w:val="18"/>
              </w:rPr>
              <w:t>Unstandardized Coefficients</w:t>
            </w:r>
          </w:p>
        </w:tc>
        <w:tc>
          <w:tcPr>
            <w:tcW w:w="1445" w:type="dxa"/>
            <w:tcBorders>
              <w:top w:val="single" w:sz="16" w:space="0" w:color="000000"/>
            </w:tcBorders>
            <w:shd w:val="clear" w:color="auto" w:fill="FFFFFF"/>
            <w:tcMar>
              <w:top w:w="30" w:type="dxa"/>
              <w:left w:w="30" w:type="dxa"/>
              <w:bottom w:w="30" w:type="dxa"/>
              <w:right w:w="30" w:type="dxa"/>
            </w:tcMar>
            <w:vAlign w:val="bottom"/>
          </w:tcPr>
          <w:p w:rsidR="00B52F59" w:rsidRPr="00F33B7D" w:rsidRDefault="00B52F59" w:rsidP="008F6E51">
            <w:pPr>
              <w:autoSpaceDE w:val="0"/>
              <w:autoSpaceDN w:val="0"/>
              <w:adjustRightInd w:val="0"/>
              <w:spacing w:after="0" w:line="240" w:lineRule="auto"/>
              <w:jc w:val="center"/>
              <w:rPr>
                <w:rFonts w:ascii="Arial" w:hAnsi="Arial" w:cs="Arial"/>
                <w:color w:val="000000"/>
                <w:sz w:val="18"/>
                <w:szCs w:val="18"/>
              </w:rPr>
            </w:pPr>
            <w:r w:rsidRPr="00F33B7D">
              <w:rPr>
                <w:rFonts w:ascii="Arial" w:hAnsi="Arial" w:cs="Arial"/>
                <w:color w:val="000000"/>
                <w:sz w:val="18"/>
                <w:szCs w:val="18"/>
              </w:rPr>
              <w:t>Standardized Coefficients</w:t>
            </w:r>
          </w:p>
        </w:tc>
        <w:tc>
          <w:tcPr>
            <w:tcW w:w="1003"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52F59" w:rsidRPr="00F33B7D" w:rsidRDefault="00B52F59" w:rsidP="008F6E51">
            <w:pPr>
              <w:autoSpaceDE w:val="0"/>
              <w:autoSpaceDN w:val="0"/>
              <w:adjustRightInd w:val="0"/>
              <w:spacing w:after="0" w:line="240" w:lineRule="auto"/>
              <w:jc w:val="center"/>
              <w:rPr>
                <w:rFonts w:ascii="Arial" w:hAnsi="Arial" w:cs="Arial"/>
                <w:color w:val="000000"/>
                <w:sz w:val="18"/>
                <w:szCs w:val="18"/>
              </w:rPr>
            </w:pPr>
            <w:r w:rsidRPr="00F33B7D">
              <w:rPr>
                <w:rFonts w:ascii="Arial" w:hAnsi="Arial" w:cs="Arial"/>
                <w:color w:val="000000"/>
                <w:sz w:val="18"/>
                <w:szCs w:val="18"/>
              </w:rPr>
              <w:t>T</w:t>
            </w:r>
          </w:p>
        </w:tc>
        <w:tc>
          <w:tcPr>
            <w:tcW w:w="1004"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52F59" w:rsidRPr="00F33B7D" w:rsidRDefault="00B52F59" w:rsidP="008F6E51">
            <w:pPr>
              <w:autoSpaceDE w:val="0"/>
              <w:autoSpaceDN w:val="0"/>
              <w:adjustRightInd w:val="0"/>
              <w:spacing w:after="0" w:line="240" w:lineRule="auto"/>
              <w:jc w:val="center"/>
              <w:rPr>
                <w:rFonts w:ascii="Arial" w:hAnsi="Arial" w:cs="Arial"/>
                <w:color w:val="000000"/>
                <w:sz w:val="18"/>
                <w:szCs w:val="18"/>
              </w:rPr>
            </w:pPr>
            <w:r w:rsidRPr="00F33B7D">
              <w:rPr>
                <w:rFonts w:ascii="Arial" w:hAnsi="Arial" w:cs="Arial"/>
                <w:color w:val="000000"/>
                <w:sz w:val="18"/>
                <w:szCs w:val="18"/>
              </w:rPr>
              <w:t>Sig.</w:t>
            </w:r>
          </w:p>
        </w:tc>
      </w:tr>
      <w:tr w:rsidR="00B52F59" w:rsidRPr="00F33B7D" w:rsidTr="00A04FBF">
        <w:trPr>
          <w:cantSplit/>
          <w:trHeight w:val="144"/>
          <w:tblHeader/>
        </w:trPr>
        <w:tc>
          <w:tcPr>
            <w:tcW w:w="1877"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52F59" w:rsidRPr="00F33B7D" w:rsidRDefault="00B52F59" w:rsidP="008F6E51">
            <w:pPr>
              <w:autoSpaceDE w:val="0"/>
              <w:autoSpaceDN w:val="0"/>
              <w:adjustRightInd w:val="0"/>
              <w:spacing w:after="0" w:line="240" w:lineRule="auto"/>
              <w:rPr>
                <w:rFonts w:ascii="Arial" w:hAnsi="Arial" w:cs="Arial"/>
                <w:color w:val="000000"/>
                <w:sz w:val="18"/>
                <w:szCs w:val="18"/>
              </w:rPr>
            </w:pPr>
          </w:p>
        </w:tc>
        <w:tc>
          <w:tcPr>
            <w:tcW w:w="1314"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B52F59" w:rsidRPr="00F33B7D" w:rsidRDefault="00B52F59" w:rsidP="008F6E51">
            <w:pPr>
              <w:autoSpaceDE w:val="0"/>
              <w:autoSpaceDN w:val="0"/>
              <w:adjustRightInd w:val="0"/>
              <w:spacing w:after="0" w:line="240" w:lineRule="auto"/>
              <w:jc w:val="center"/>
              <w:rPr>
                <w:rFonts w:ascii="Arial" w:hAnsi="Arial" w:cs="Arial"/>
                <w:color w:val="000000"/>
                <w:sz w:val="18"/>
                <w:szCs w:val="18"/>
              </w:rPr>
            </w:pPr>
            <w:r w:rsidRPr="00F33B7D">
              <w:rPr>
                <w:rFonts w:ascii="Arial" w:hAnsi="Arial" w:cs="Arial"/>
                <w:color w:val="000000"/>
                <w:sz w:val="18"/>
                <w:szCs w:val="18"/>
              </w:rPr>
              <w:t>B</w:t>
            </w:r>
          </w:p>
        </w:tc>
        <w:tc>
          <w:tcPr>
            <w:tcW w:w="1313" w:type="dxa"/>
            <w:tcBorders>
              <w:bottom w:val="single" w:sz="16" w:space="0" w:color="000000"/>
            </w:tcBorders>
            <w:shd w:val="clear" w:color="auto" w:fill="FFFFFF"/>
            <w:tcMar>
              <w:top w:w="30" w:type="dxa"/>
              <w:left w:w="30" w:type="dxa"/>
              <w:bottom w:w="30" w:type="dxa"/>
              <w:right w:w="30" w:type="dxa"/>
            </w:tcMar>
            <w:vAlign w:val="bottom"/>
          </w:tcPr>
          <w:p w:rsidR="00B52F59" w:rsidRPr="00F33B7D" w:rsidRDefault="00B52F59" w:rsidP="008F6E51">
            <w:pPr>
              <w:autoSpaceDE w:val="0"/>
              <w:autoSpaceDN w:val="0"/>
              <w:adjustRightInd w:val="0"/>
              <w:spacing w:after="0" w:line="240" w:lineRule="auto"/>
              <w:jc w:val="center"/>
              <w:rPr>
                <w:rFonts w:ascii="Arial" w:hAnsi="Arial" w:cs="Arial"/>
                <w:color w:val="000000"/>
                <w:sz w:val="18"/>
                <w:szCs w:val="18"/>
              </w:rPr>
            </w:pPr>
            <w:r w:rsidRPr="00F33B7D">
              <w:rPr>
                <w:rFonts w:ascii="Arial" w:hAnsi="Arial" w:cs="Arial"/>
                <w:color w:val="000000"/>
                <w:sz w:val="18"/>
                <w:szCs w:val="18"/>
              </w:rPr>
              <w:t>Std. Error</w:t>
            </w:r>
          </w:p>
        </w:tc>
        <w:tc>
          <w:tcPr>
            <w:tcW w:w="1445" w:type="dxa"/>
            <w:tcBorders>
              <w:bottom w:val="single" w:sz="16" w:space="0" w:color="000000"/>
            </w:tcBorders>
            <w:shd w:val="clear" w:color="auto" w:fill="FFFFFF"/>
            <w:tcMar>
              <w:top w:w="30" w:type="dxa"/>
              <w:left w:w="30" w:type="dxa"/>
              <w:bottom w:w="30" w:type="dxa"/>
              <w:right w:w="30" w:type="dxa"/>
            </w:tcMar>
            <w:vAlign w:val="bottom"/>
          </w:tcPr>
          <w:p w:rsidR="00B52F59" w:rsidRPr="00F33B7D" w:rsidRDefault="00B52F59" w:rsidP="008F6E51">
            <w:pPr>
              <w:autoSpaceDE w:val="0"/>
              <w:autoSpaceDN w:val="0"/>
              <w:adjustRightInd w:val="0"/>
              <w:spacing w:after="0" w:line="240" w:lineRule="auto"/>
              <w:jc w:val="center"/>
              <w:rPr>
                <w:rFonts w:ascii="Arial" w:hAnsi="Arial" w:cs="Arial"/>
                <w:color w:val="000000"/>
                <w:sz w:val="18"/>
                <w:szCs w:val="18"/>
              </w:rPr>
            </w:pPr>
            <w:r w:rsidRPr="00F33B7D">
              <w:rPr>
                <w:rFonts w:ascii="Arial" w:hAnsi="Arial" w:cs="Arial"/>
                <w:color w:val="000000"/>
                <w:sz w:val="18"/>
                <w:szCs w:val="18"/>
              </w:rPr>
              <w:t>Beta</w:t>
            </w:r>
          </w:p>
        </w:tc>
        <w:tc>
          <w:tcPr>
            <w:tcW w:w="1003"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52F59" w:rsidRPr="00F33B7D" w:rsidRDefault="00B52F59" w:rsidP="008F6E51">
            <w:pPr>
              <w:autoSpaceDE w:val="0"/>
              <w:autoSpaceDN w:val="0"/>
              <w:adjustRightInd w:val="0"/>
              <w:spacing w:after="0" w:line="240" w:lineRule="auto"/>
              <w:rPr>
                <w:rFonts w:ascii="Arial" w:hAnsi="Arial" w:cs="Arial"/>
                <w:color w:val="000000"/>
                <w:sz w:val="18"/>
                <w:szCs w:val="18"/>
              </w:rPr>
            </w:pPr>
          </w:p>
        </w:tc>
        <w:tc>
          <w:tcPr>
            <w:tcW w:w="1004"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52F59" w:rsidRPr="00F33B7D" w:rsidRDefault="00B52F59" w:rsidP="008F6E51">
            <w:pPr>
              <w:autoSpaceDE w:val="0"/>
              <w:autoSpaceDN w:val="0"/>
              <w:adjustRightInd w:val="0"/>
              <w:spacing w:after="0" w:line="240" w:lineRule="auto"/>
              <w:rPr>
                <w:rFonts w:ascii="Arial" w:hAnsi="Arial" w:cs="Arial"/>
                <w:color w:val="000000"/>
                <w:sz w:val="18"/>
                <w:szCs w:val="18"/>
              </w:rPr>
            </w:pPr>
          </w:p>
        </w:tc>
      </w:tr>
      <w:tr w:rsidR="00B52F59" w:rsidRPr="00F33B7D" w:rsidTr="00A04FBF">
        <w:trPr>
          <w:cantSplit/>
          <w:trHeight w:val="345"/>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52F59" w:rsidRPr="00F33B7D" w:rsidRDefault="00B52F59" w:rsidP="008F6E51">
            <w:pPr>
              <w:autoSpaceDE w:val="0"/>
              <w:autoSpaceDN w:val="0"/>
              <w:adjustRightInd w:val="0"/>
              <w:spacing w:after="0" w:line="240" w:lineRule="auto"/>
              <w:rPr>
                <w:rFonts w:ascii="Arial" w:hAnsi="Arial" w:cs="Arial"/>
                <w:color w:val="000000"/>
                <w:sz w:val="18"/>
                <w:szCs w:val="18"/>
              </w:rPr>
            </w:pPr>
            <w:r w:rsidRPr="00F33B7D">
              <w:rPr>
                <w:rFonts w:ascii="Arial" w:hAnsi="Arial" w:cs="Arial"/>
                <w:color w:val="000000"/>
                <w:sz w:val="18"/>
                <w:szCs w:val="18"/>
              </w:rPr>
              <w:t>1</w:t>
            </w:r>
          </w:p>
        </w:tc>
        <w:tc>
          <w:tcPr>
            <w:tcW w:w="115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52F59" w:rsidRPr="00F33B7D" w:rsidRDefault="00B52F59" w:rsidP="008F6E51">
            <w:pPr>
              <w:autoSpaceDE w:val="0"/>
              <w:autoSpaceDN w:val="0"/>
              <w:adjustRightInd w:val="0"/>
              <w:spacing w:after="0" w:line="240" w:lineRule="auto"/>
              <w:rPr>
                <w:rFonts w:ascii="Arial" w:hAnsi="Arial" w:cs="Arial"/>
                <w:color w:val="000000"/>
                <w:sz w:val="18"/>
                <w:szCs w:val="18"/>
              </w:rPr>
            </w:pPr>
            <w:r w:rsidRPr="00F33B7D">
              <w:rPr>
                <w:rFonts w:ascii="Arial" w:hAnsi="Arial" w:cs="Arial"/>
                <w:color w:val="000000"/>
                <w:sz w:val="18"/>
                <w:szCs w:val="18"/>
              </w:rPr>
              <w:t>(Constant)</w:t>
            </w:r>
          </w:p>
        </w:tc>
        <w:tc>
          <w:tcPr>
            <w:tcW w:w="131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52F59" w:rsidRPr="00F33B7D" w:rsidRDefault="00B52F59" w:rsidP="008F6E51">
            <w:pPr>
              <w:autoSpaceDE w:val="0"/>
              <w:autoSpaceDN w:val="0"/>
              <w:adjustRightInd w:val="0"/>
              <w:spacing w:after="0" w:line="240" w:lineRule="auto"/>
              <w:jc w:val="right"/>
              <w:rPr>
                <w:rFonts w:ascii="Arial" w:hAnsi="Arial" w:cs="Arial"/>
                <w:color w:val="000000"/>
                <w:sz w:val="18"/>
                <w:szCs w:val="18"/>
              </w:rPr>
            </w:pPr>
            <w:r w:rsidRPr="00F33B7D">
              <w:rPr>
                <w:rFonts w:ascii="Arial" w:hAnsi="Arial" w:cs="Arial"/>
                <w:color w:val="000000"/>
                <w:sz w:val="18"/>
                <w:szCs w:val="18"/>
              </w:rPr>
              <w:t>.796</w:t>
            </w:r>
          </w:p>
        </w:tc>
        <w:tc>
          <w:tcPr>
            <w:tcW w:w="1313" w:type="dxa"/>
            <w:tcBorders>
              <w:top w:val="single" w:sz="16" w:space="0" w:color="000000"/>
              <w:bottom w:val="nil"/>
            </w:tcBorders>
            <w:shd w:val="clear" w:color="auto" w:fill="FFFFFF"/>
            <w:tcMar>
              <w:top w:w="30" w:type="dxa"/>
              <w:left w:w="30" w:type="dxa"/>
              <w:bottom w:w="30" w:type="dxa"/>
              <w:right w:w="30" w:type="dxa"/>
            </w:tcMar>
          </w:tcPr>
          <w:p w:rsidR="00B52F59" w:rsidRPr="00F33B7D" w:rsidRDefault="00B52F59" w:rsidP="008F6E51">
            <w:pPr>
              <w:autoSpaceDE w:val="0"/>
              <w:autoSpaceDN w:val="0"/>
              <w:adjustRightInd w:val="0"/>
              <w:spacing w:after="0" w:line="240" w:lineRule="auto"/>
              <w:jc w:val="right"/>
              <w:rPr>
                <w:rFonts w:ascii="Arial" w:hAnsi="Arial" w:cs="Arial"/>
                <w:color w:val="000000"/>
                <w:sz w:val="18"/>
                <w:szCs w:val="18"/>
              </w:rPr>
            </w:pPr>
            <w:r w:rsidRPr="00F33B7D">
              <w:rPr>
                <w:rFonts w:ascii="Arial" w:hAnsi="Arial" w:cs="Arial"/>
                <w:color w:val="000000"/>
                <w:sz w:val="18"/>
                <w:szCs w:val="18"/>
              </w:rPr>
              <w:t>.291</w:t>
            </w:r>
          </w:p>
        </w:tc>
        <w:tc>
          <w:tcPr>
            <w:tcW w:w="1445" w:type="dxa"/>
            <w:tcBorders>
              <w:top w:val="single" w:sz="16" w:space="0" w:color="000000"/>
              <w:bottom w:val="nil"/>
            </w:tcBorders>
            <w:shd w:val="clear" w:color="auto" w:fill="FFFFFF"/>
            <w:tcMar>
              <w:top w:w="30" w:type="dxa"/>
              <w:left w:w="30" w:type="dxa"/>
              <w:bottom w:w="30" w:type="dxa"/>
              <w:right w:w="30" w:type="dxa"/>
            </w:tcMar>
            <w:vAlign w:val="center"/>
          </w:tcPr>
          <w:p w:rsidR="00B52F59" w:rsidRPr="00F33B7D" w:rsidRDefault="00B52F59" w:rsidP="008F6E51">
            <w:pPr>
              <w:autoSpaceDE w:val="0"/>
              <w:autoSpaceDN w:val="0"/>
              <w:adjustRightInd w:val="0"/>
              <w:spacing w:after="0" w:line="240" w:lineRule="auto"/>
              <w:jc w:val="center"/>
              <w:rPr>
                <w:rFonts w:ascii="Times New Roman" w:hAnsi="Times New Roman" w:cs="Times New Roman"/>
                <w:sz w:val="24"/>
                <w:szCs w:val="24"/>
              </w:rPr>
            </w:pPr>
          </w:p>
        </w:tc>
        <w:tc>
          <w:tcPr>
            <w:tcW w:w="1003" w:type="dxa"/>
            <w:tcBorders>
              <w:top w:val="single" w:sz="16" w:space="0" w:color="000000"/>
              <w:bottom w:val="nil"/>
            </w:tcBorders>
            <w:shd w:val="clear" w:color="auto" w:fill="FFFFFF"/>
            <w:tcMar>
              <w:top w:w="30" w:type="dxa"/>
              <w:left w:w="30" w:type="dxa"/>
              <w:bottom w:w="30" w:type="dxa"/>
              <w:right w:w="30" w:type="dxa"/>
            </w:tcMar>
          </w:tcPr>
          <w:p w:rsidR="00B52F59" w:rsidRPr="00F33B7D" w:rsidRDefault="00B52F59" w:rsidP="008F6E51">
            <w:pPr>
              <w:autoSpaceDE w:val="0"/>
              <w:autoSpaceDN w:val="0"/>
              <w:adjustRightInd w:val="0"/>
              <w:spacing w:after="0" w:line="240" w:lineRule="auto"/>
              <w:jc w:val="right"/>
              <w:rPr>
                <w:rFonts w:ascii="Arial" w:hAnsi="Arial" w:cs="Arial"/>
                <w:color w:val="000000"/>
                <w:sz w:val="18"/>
                <w:szCs w:val="18"/>
              </w:rPr>
            </w:pPr>
            <w:r w:rsidRPr="00F33B7D">
              <w:rPr>
                <w:rFonts w:ascii="Arial" w:hAnsi="Arial" w:cs="Arial"/>
                <w:color w:val="000000"/>
                <w:sz w:val="18"/>
                <w:szCs w:val="18"/>
              </w:rPr>
              <w:t>2.733</w:t>
            </w:r>
          </w:p>
        </w:tc>
        <w:tc>
          <w:tcPr>
            <w:tcW w:w="1004"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52F59" w:rsidRPr="00F33B7D" w:rsidRDefault="00B52F59" w:rsidP="008F6E51">
            <w:pPr>
              <w:autoSpaceDE w:val="0"/>
              <w:autoSpaceDN w:val="0"/>
              <w:adjustRightInd w:val="0"/>
              <w:spacing w:after="0" w:line="240" w:lineRule="auto"/>
              <w:jc w:val="right"/>
              <w:rPr>
                <w:rFonts w:ascii="Arial" w:hAnsi="Arial" w:cs="Arial"/>
                <w:color w:val="000000"/>
                <w:sz w:val="18"/>
                <w:szCs w:val="18"/>
              </w:rPr>
            </w:pPr>
            <w:r w:rsidRPr="00F33B7D">
              <w:rPr>
                <w:rFonts w:ascii="Arial" w:hAnsi="Arial" w:cs="Arial"/>
                <w:color w:val="000000"/>
                <w:sz w:val="18"/>
                <w:szCs w:val="18"/>
              </w:rPr>
              <w:t>.008</w:t>
            </w:r>
          </w:p>
        </w:tc>
      </w:tr>
      <w:tr w:rsidR="00B52F59" w:rsidRPr="00F33B7D" w:rsidTr="00A04FBF">
        <w:trPr>
          <w:cantSplit/>
          <w:trHeight w:val="144"/>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52F59" w:rsidRPr="00F33B7D" w:rsidRDefault="00B52F59" w:rsidP="008F6E51">
            <w:pPr>
              <w:autoSpaceDE w:val="0"/>
              <w:autoSpaceDN w:val="0"/>
              <w:adjustRightInd w:val="0"/>
              <w:spacing w:after="0" w:line="240" w:lineRule="auto"/>
              <w:rPr>
                <w:rFonts w:ascii="Arial" w:hAnsi="Arial" w:cs="Arial"/>
                <w:color w:val="000000"/>
                <w:sz w:val="18"/>
                <w:szCs w:val="18"/>
              </w:rPr>
            </w:pPr>
          </w:p>
        </w:tc>
        <w:tc>
          <w:tcPr>
            <w:tcW w:w="1156" w:type="dxa"/>
            <w:tcBorders>
              <w:top w:val="nil"/>
              <w:left w:val="nil"/>
              <w:bottom w:val="nil"/>
              <w:right w:val="single" w:sz="16" w:space="0" w:color="000000"/>
            </w:tcBorders>
            <w:shd w:val="clear" w:color="auto" w:fill="FFFFFF"/>
            <w:tcMar>
              <w:top w:w="30" w:type="dxa"/>
              <w:left w:w="30" w:type="dxa"/>
              <w:bottom w:w="30" w:type="dxa"/>
              <w:right w:w="30" w:type="dxa"/>
            </w:tcMar>
          </w:tcPr>
          <w:p w:rsidR="00B52F59" w:rsidRPr="00F33B7D" w:rsidRDefault="00B52F59" w:rsidP="008F6E51">
            <w:pPr>
              <w:autoSpaceDE w:val="0"/>
              <w:autoSpaceDN w:val="0"/>
              <w:adjustRightInd w:val="0"/>
              <w:spacing w:after="0" w:line="240" w:lineRule="auto"/>
              <w:rPr>
                <w:rFonts w:ascii="Arial" w:hAnsi="Arial" w:cs="Arial"/>
                <w:color w:val="000000"/>
                <w:sz w:val="18"/>
                <w:szCs w:val="18"/>
              </w:rPr>
            </w:pPr>
            <w:r w:rsidRPr="00F33B7D">
              <w:rPr>
                <w:rFonts w:ascii="Arial" w:hAnsi="Arial" w:cs="Arial"/>
                <w:color w:val="000000"/>
                <w:sz w:val="18"/>
                <w:szCs w:val="18"/>
              </w:rPr>
              <w:t>SKM</w:t>
            </w:r>
          </w:p>
        </w:tc>
        <w:tc>
          <w:tcPr>
            <w:tcW w:w="1314" w:type="dxa"/>
            <w:tcBorders>
              <w:top w:val="nil"/>
              <w:left w:val="single" w:sz="16" w:space="0" w:color="000000"/>
              <w:bottom w:val="nil"/>
            </w:tcBorders>
            <w:shd w:val="clear" w:color="auto" w:fill="FFFFFF"/>
            <w:tcMar>
              <w:top w:w="30" w:type="dxa"/>
              <w:left w:w="30" w:type="dxa"/>
              <w:bottom w:w="30" w:type="dxa"/>
              <w:right w:w="30" w:type="dxa"/>
            </w:tcMar>
          </w:tcPr>
          <w:p w:rsidR="00B52F59" w:rsidRPr="00F33B7D" w:rsidRDefault="00B52F59" w:rsidP="008F6E51">
            <w:pPr>
              <w:autoSpaceDE w:val="0"/>
              <w:autoSpaceDN w:val="0"/>
              <w:adjustRightInd w:val="0"/>
              <w:spacing w:after="0" w:line="240" w:lineRule="auto"/>
              <w:jc w:val="right"/>
              <w:rPr>
                <w:rFonts w:ascii="Arial" w:hAnsi="Arial" w:cs="Arial"/>
                <w:color w:val="000000"/>
                <w:sz w:val="18"/>
                <w:szCs w:val="18"/>
              </w:rPr>
            </w:pPr>
            <w:r w:rsidRPr="00F33B7D">
              <w:rPr>
                <w:rFonts w:ascii="Arial" w:hAnsi="Arial" w:cs="Arial"/>
                <w:color w:val="000000"/>
                <w:sz w:val="18"/>
                <w:szCs w:val="18"/>
              </w:rPr>
              <w:t>.107</w:t>
            </w:r>
          </w:p>
        </w:tc>
        <w:tc>
          <w:tcPr>
            <w:tcW w:w="1313" w:type="dxa"/>
            <w:tcBorders>
              <w:top w:val="nil"/>
              <w:bottom w:val="nil"/>
            </w:tcBorders>
            <w:shd w:val="clear" w:color="auto" w:fill="FFFFFF"/>
            <w:tcMar>
              <w:top w:w="30" w:type="dxa"/>
              <w:left w:w="30" w:type="dxa"/>
              <w:bottom w:w="30" w:type="dxa"/>
              <w:right w:w="30" w:type="dxa"/>
            </w:tcMar>
          </w:tcPr>
          <w:p w:rsidR="00B52F59" w:rsidRPr="00F33B7D" w:rsidRDefault="00B52F59" w:rsidP="008F6E51">
            <w:pPr>
              <w:autoSpaceDE w:val="0"/>
              <w:autoSpaceDN w:val="0"/>
              <w:adjustRightInd w:val="0"/>
              <w:spacing w:after="0" w:line="240" w:lineRule="auto"/>
              <w:jc w:val="right"/>
              <w:rPr>
                <w:rFonts w:ascii="Arial" w:hAnsi="Arial" w:cs="Arial"/>
                <w:color w:val="000000"/>
                <w:sz w:val="18"/>
                <w:szCs w:val="18"/>
              </w:rPr>
            </w:pPr>
            <w:r w:rsidRPr="00F33B7D">
              <w:rPr>
                <w:rFonts w:ascii="Arial" w:hAnsi="Arial" w:cs="Arial"/>
                <w:color w:val="000000"/>
                <w:sz w:val="18"/>
                <w:szCs w:val="18"/>
              </w:rPr>
              <w:t>.040</w:t>
            </w:r>
          </w:p>
        </w:tc>
        <w:tc>
          <w:tcPr>
            <w:tcW w:w="1445" w:type="dxa"/>
            <w:tcBorders>
              <w:top w:val="nil"/>
              <w:bottom w:val="nil"/>
            </w:tcBorders>
            <w:shd w:val="clear" w:color="auto" w:fill="FFFFFF"/>
            <w:tcMar>
              <w:top w:w="30" w:type="dxa"/>
              <w:left w:w="30" w:type="dxa"/>
              <w:bottom w:w="30" w:type="dxa"/>
              <w:right w:w="30" w:type="dxa"/>
            </w:tcMar>
          </w:tcPr>
          <w:p w:rsidR="00B52F59" w:rsidRPr="00F33B7D" w:rsidRDefault="00B52F59" w:rsidP="008F6E51">
            <w:pPr>
              <w:autoSpaceDE w:val="0"/>
              <w:autoSpaceDN w:val="0"/>
              <w:adjustRightInd w:val="0"/>
              <w:spacing w:after="0" w:line="240" w:lineRule="auto"/>
              <w:jc w:val="right"/>
              <w:rPr>
                <w:rFonts w:ascii="Arial" w:hAnsi="Arial" w:cs="Arial"/>
                <w:color w:val="000000"/>
                <w:sz w:val="18"/>
                <w:szCs w:val="18"/>
              </w:rPr>
            </w:pPr>
            <w:r w:rsidRPr="00F33B7D">
              <w:rPr>
                <w:rFonts w:ascii="Arial" w:hAnsi="Arial" w:cs="Arial"/>
                <w:color w:val="000000"/>
                <w:sz w:val="18"/>
                <w:szCs w:val="18"/>
              </w:rPr>
              <w:t>.300</w:t>
            </w:r>
          </w:p>
        </w:tc>
        <w:tc>
          <w:tcPr>
            <w:tcW w:w="1003" w:type="dxa"/>
            <w:tcBorders>
              <w:top w:val="nil"/>
              <w:bottom w:val="nil"/>
            </w:tcBorders>
            <w:shd w:val="clear" w:color="auto" w:fill="FFFFFF"/>
            <w:tcMar>
              <w:top w:w="30" w:type="dxa"/>
              <w:left w:w="30" w:type="dxa"/>
              <w:bottom w:w="30" w:type="dxa"/>
              <w:right w:w="30" w:type="dxa"/>
            </w:tcMar>
          </w:tcPr>
          <w:p w:rsidR="00B52F59" w:rsidRPr="00F33B7D" w:rsidRDefault="00B52F59" w:rsidP="008F6E51">
            <w:pPr>
              <w:autoSpaceDE w:val="0"/>
              <w:autoSpaceDN w:val="0"/>
              <w:adjustRightInd w:val="0"/>
              <w:spacing w:after="0" w:line="240" w:lineRule="auto"/>
              <w:jc w:val="right"/>
              <w:rPr>
                <w:rFonts w:ascii="Arial" w:hAnsi="Arial" w:cs="Arial"/>
                <w:color w:val="000000"/>
                <w:sz w:val="18"/>
                <w:szCs w:val="18"/>
              </w:rPr>
            </w:pPr>
            <w:r w:rsidRPr="00F33B7D">
              <w:rPr>
                <w:rFonts w:ascii="Arial" w:hAnsi="Arial" w:cs="Arial"/>
                <w:color w:val="000000"/>
                <w:sz w:val="18"/>
                <w:szCs w:val="18"/>
              </w:rPr>
              <w:t>2.651</w:t>
            </w:r>
          </w:p>
        </w:tc>
        <w:tc>
          <w:tcPr>
            <w:tcW w:w="1004" w:type="dxa"/>
            <w:tcBorders>
              <w:top w:val="nil"/>
              <w:bottom w:val="nil"/>
              <w:right w:val="single" w:sz="16" w:space="0" w:color="000000"/>
            </w:tcBorders>
            <w:shd w:val="clear" w:color="auto" w:fill="FFFFFF"/>
            <w:tcMar>
              <w:top w:w="30" w:type="dxa"/>
              <w:left w:w="30" w:type="dxa"/>
              <w:bottom w:w="30" w:type="dxa"/>
              <w:right w:w="30" w:type="dxa"/>
            </w:tcMar>
          </w:tcPr>
          <w:p w:rsidR="00B52F59" w:rsidRPr="00F33B7D" w:rsidRDefault="00B52F59" w:rsidP="008F6E51">
            <w:pPr>
              <w:autoSpaceDE w:val="0"/>
              <w:autoSpaceDN w:val="0"/>
              <w:adjustRightInd w:val="0"/>
              <w:spacing w:after="0" w:line="240" w:lineRule="auto"/>
              <w:jc w:val="right"/>
              <w:rPr>
                <w:rFonts w:ascii="Arial" w:hAnsi="Arial" w:cs="Arial"/>
                <w:color w:val="000000"/>
                <w:sz w:val="18"/>
                <w:szCs w:val="18"/>
              </w:rPr>
            </w:pPr>
            <w:r w:rsidRPr="00F33B7D">
              <w:rPr>
                <w:rFonts w:ascii="Arial" w:hAnsi="Arial" w:cs="Arial"/>
                <w:color w:val="000000"/>
                <w:sz w:val="18"/>
                <w:szCs w:val="18"/>
              </w:rPr>
              <w:t>.009</w:t>
            </w:r>
          </w:p>
        </w:tc>
      </w:tr>
      <w:tr w:rsidR="00B52F59" w:rsidRPr="00F33B7D" w:rsidTr="00A04FBF">
        <w:trPr>
          <w:cantSplit/>
          <w:trHeight w:val="144"/>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52F59" w:rsidRPr="00F33B7D" w:rsidRDefault="00B52F59" w:rsidP="008F6E51">
            <w:pPr>
              <w:autoSpaceDE w:val="0"/>
              <w:autoSpaceDN w:val="0"/>
              <w:adjustRightInd w:val="0"/>
              <w:spacing w:after="0" w:line="240" w:lineRule="auto"/>
              <w:rPr>
                <w:rFonts w:ascii="Arial" w:hAnsi="Arial" w:cs="Arial"/>
                <w:color w:val="000000"/>
                <w:sz w:val="18"/>
                <w:szCs w:val="18"/>
              </w:rPr>
            </w:pPr>
          </w:p>
        </w:tc>
        <w:tc>
          <w:tcPr>
            <w:tcW w:w="1156" w:type="dxa"/>
            <w:tcBorders>
              <w:top w:val="nil"/>
              <w:left w:val="nil"/>
              <w:bottom w:val="nil"/>
              <w:right w:val="single" w:sz="16" w:space="0" w:color="000000"/>
            </w:tcBorders>
            <w:shd w:val="clear" w:color="auto" w:fill="FFFFFF"/>
            <w:tcMar>
              <w:top w:w="30" w:type="dxa"/>
              <w:left w:w="30" w:type="dxa"/>
              <w:bottom w:w="30" w:type="dxa"/>
              <w:right w:w="30" w:type="dxa"/>
            </w:tcMar>
          </w:tcPr>
          <w:p w:rsidR="00B52F59" w:rsidRPr="00F33B7D" w:rsidRDefault="00B52F59" w:rsidP="008F6E51">
            <w:pPr>
              <w:autoSpaceDE w:val="0"/>
              <w:autoSpaceDN w:val="0"/>
              <w:adjustRightInd w:val="0"/>
              <w:spacing w:after="0" w:line="240" w:lineRule="auto"/>
              <w:rPr>
                <w:rFonts w:ascii="Arial" w:hAnsi="Arial" w:cs="Arial"/>
                <w:color w:val="000000"/>
                <w:sz w:val="18"/>
                <w:szCs w:val="18"/>
              </w:rPr>
            </w:pPr>
            <w:r w:rsidRPr="00F33B7D">
              <w:rPr>
                <w:rFonts w:ascii="Arial" w:hAnsi="Arial" w:cs="Arial"/>
                <w:color w:val="000000"/>
                <w:sz w:val="18"/>
                <w:szCs w:val="18"/>
              </w:rPr>
              <w:t>SKI</w:t>
            </w:r>
          </w:p>
        </w:tc>
        <w:tc>
          <w:tcPr>
            <w:tcW w:w="1314" w:type="dxa"/>
            <w:tcBorders>
              <w:top w:val="nil"/>
              <w:left w:val="single" w:sz="16" w:space="0" w:color="000000"/>
              <w:bottom w:val="nil"/>
            </w:tcBorders>
            <w:shd w:val="clear" w:color="auto" w:fill="FFFFFF"/>
            <w:tcMar>
              <w:top w:w="30" w:type="dxa"/>
              <w:left w:w="30" w:type="dxa"/>
              <w:bottom w:w="30" w:type="dxa"/>
              <w:right w:w="30" w:type="dxa"/>
            </w:tcMar>
          </w:tcPr>
          <w:p w:rsidR="00B52F59" w:rsidRPr="00F33B7D" w:rsidRDefault="00B52F59" w:rsidP="008F6E51">
            <w:pPr>
              <w:autoSpaceDE w:val="0"/>
              <w:autoSpaceDN w:val="0"/>
              <w:adjustRightInd w:val="0"/>
              <w:spacing w:after="0" w:line="240" w:lineRule="auto"/>
              <w:jc w:val="right"/>
              <w:rPr>
                <w:rFonts w:ascii="Arial" w:hAnsi="Arial" w:cs="Arial"/>
                <w:color w:val="000000"/>
                <w:sz w:val="18"/>
                <w:szCs w:val="18"/>
              </w:rPr>
            </w:pPr>
            <w:r w:rsidRPr="00F33B7D">
              <w:rPr>
                <w:rFonts w:ascii="Arial" w:hAnsi="Arial" w:cs="Arial"/>
                <w:color w:val="000000"/>
                <w:sz w:val="18"/>
                <w:szCs w:val="18"/>
              </w:rPr>
              <w:t>-.048</w:t>
            </w:r>
          </w:p>
        </w:tc>
        <w:tc>
          <w:tcPr>
            <w:tcW w:w="1313" w:type="dxa"/>
            <w:tcBorders>
              <w:top w:val="nil"/>
              <w:bottom w:val="nil"/>
            </w:tcBorders>
            <w:shd w:val="clear" w:color="auto" w:fill="FFFFFF"/>
            <w:tcMar>
              <w:top w:w="30" w:type="dxa"/>
              <w:left w:w="30" w:type="dxa"/>
              <w:bottom w:w="30" w:type="dxa"/>
              <w:right w:w="30" w:type="dxa"/>
            </w:tcMar>
          </w:tcPr>
          <w:p w:rsidR="00B52F59" w:rsidRPr="00F33B7D" w:rsidRDefault="00B52F59" w:rsidP="008F6E51">
            <w:pPr>
              <w:autoSpaceDE w:val="0"/>
              <w:autoSpaceDN w:val="0"/>
              <w:adjustRightInd w:val="0"/>
              <w:spacing w:after="0" w:line="240" w:lineRule="auto"/>
              <w:jc w:val="right"/>
              <w:rPr>
                <w:rFonts w:ascii="Arial" w:hAnsi="Arial" w:cs="Arial"/>
                <w:color w:val="000000"/>
                <w:sz w:val="18"/>
                <w:szCs w:val="18"/>
              </w:rPr>
            </w:pPr>
            <w:r w:rsidRPr="00F33B7D">
              <w:rPr>
                <w:rFonts w:ascii="Arial" w:hAnsi="Arial" w:cs="Arial"/>
                <w:color w:val="000000"/>
                <w:sz w:val="18"/>
                <w:szCs w:val="18"/>
              </w:rPr>
              <w:t>.034</w:t>
            </w:r>
          </w:p>
        </w:tc>
        <w:tc>
          <w:tcPr>
            <w:tcW w:w="1445" w:type="dxa"/>
            <w:tcBorders>
              <w:top w:val="nil"/>
              <w:bottom w:val="nil"/>
            </w:tcBorders>
            <w:shd w:val="clear" w:color="auto" w:fill="FFFFFF"/>
            <w:tcMar>
              <w:top w:w="30" w:type="dxa"/>
              <w:left w:w="30" w:type="dxa"/>
              <w:bottom w:w="30" w:type="dxa"/>
              <w:right w:w="30" w:type="dxa"/>
            </w:tcMar>
          </w:tcPr>
          <w:p w:rsidR="00B52F59" w:rsidRPr="00F33B7D" w:rsidRDefault="00B52F59" w:rsidP="008F6E51">
            <w:pPr>
              <w:autoSpaceDE w:val="0"/>
              <w:autoSpaceDN w:val="0"/>
              <w:adjustRightInd w:val="0"/>
              <w:spacing w:after="0" w:line="240" w:lineRule="auto"/>
              <w:jc w:val="right"/>
              <w:rPr>
                <w:rFonts w:ascii="Arial" w:hAnsi="Arial" w:cs="Arial"/>
                <w:color w:val="000000"/>
                <w:sz w:val="18"/>
                <w:szCs w:val="18"/>
              </w:rPr>
            </w:pPr>
            <w:r w:rsidRPr="00F33B7D">
              <w:rPr>
                <w:rFonts w:ascii="Arial" w:hAnsi="Arial" w:cs="Arial"/>
                <w:color w:val="000000"/>
                <w:sz w:val="18"/>
                <w:szCs w:val="18"/>
              </w:rPr>
              <w:t>-.165</w:t>
            </w:r>
          </w:p>
        </w:tc>
        <w:tc>
          <w:tcPr>
            <w:tcW w:w="1003" w:type="dxa"/>
            <w:tcBorders>
              <w:top w:val="nil"/>
              <w:bottom w:val="nil"/>
            </w:tcBorders>
            <w:shd w:val="clear" w:color="auto" w:fill="FFFFFF"/>
            <w:tcMar>
              <w:top w:w="30" w:type="dxa"/>
              <w:left w:w="30" w:type="dxa"/>
              <w:bottom w:w="30" w:type="dxa"/>
              <w:right w:w="30" w:type="dxa"/>
            </w:tcMar>
          </w:tcPr>
          <w:p w:rsidR="00B52F59" w:rsidRPr="00F33B7D" w:rsidRDefault="00B52F59" w:rsidP="008F6E51">
            <w:pPr>
              <w:autoSpaceDE w:val="0"/>
              <w:autoSpaceDN w:val="0"/>
              <w:adjustRightInd w:val="0"/>
              <w:spacing w:after="0" w:line="240" w:lineRule="auto"/>
              <w:jc w:val="right"/>
              <w:rPr>
                <w:rFonts w:ascii="Arial" w:hAnsi="Arial" w:cs="Arial"/>
                <w:color w:val="000000"/>
                <w:sz w:val="18"/>
                <w:szCs w:val="18"/>
              </w:rPr>
            </w:pPr>
            <w:r w:rsidRPr="00F33B7D">
              <w:rPr>
                <w:rFonts w:ascii="Arial" w:hAnsi="Arial" w:cs="Arial"/>
                <w:color w:val="000000"/>
                <w:sz w:val="18"/>
                <w:szCs w:val="18"/>
              </w:rPr>
              <w:t>-1.410</w:t>
            </w:r>
          </w:p>
        </w:tc>
        <w:tc>
          <w:tcPr>
            <w:tcW w:w="1004" w:type="dxa"/>
            <w:tcBorders>
              <w:top w:val="nil"/>
              <w:bottom w:val="nil"/>
              <w:right w:val="single" w:sz="16" w:space="0" w:color="000000"/>
            </w:tcBorders>
            <w:shd w:val="clear" w:color="auto" w:fill="FFFFFF"/>
            <w:tcMar>
              <w:top w:w="30" w:type="dxa"/>
              <w:left w:w="30" w:type="dxa"/>
              <w:bottom w:w="30" w:type="dxa"/>
              <w:right w:w="30" w:type="dxa"/>
            </w:tcMar>
          </w:tcPr>
          <w:p w:rsidR="00B52F59" w:rsidRPr="00F33B7D" w:rsidRDefault="00B52F59" w:rsidP="008F6E51">
            <w:pPr>
              <w:autoSpaceDE w:val="0"/>
              <w:autoSpaceDN w:val="0"/>
              <w:adjustRightInd w:val="0"/>
              <w:spacing w:after="0" w:line="240" w:lineRule="auto"/>
              <w:jc w:val="right"/>
              <w:rPr>
                <w:rFonts w:ascii="Arial" w:hAnsi="Arial" w:cs="Arial"/>
                <w:color w:val="000000"/>
                <w:sz w:val="18"/>
                <w:szCs w:val="18"/>
              </w:rPr>
            </w:pPr>
            <w:r w:rsidRPr="00F33B7D">
              <w:rPr>
                <w:rFonts w:ascii="Arial" w:hAnsi="Arial" w:cs="Arial"/>
                <w:color w:val="000000"/>
                <w:sz w:val="18"/>
                <w:szCs w:val="18"/>
              </w:rPr>
              <w:t>.162</w:t>
            </w:r>
          </w:p>
        </w:tc>
      </w:tr>
      <w:tr w:rsidR="00B52F59" w:rsidRPr="00F33B7D" w:rsidTr="00A04FBF">
        <w:trPr>
          <w:cantSplit/>
          <w:trHeight w:val="144"/>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52F59" w:rsidRPr="00F33B7D" w:rsidRDefault="00B52F59" w:rsidP="008F6E51">
            <w:pPr>
              <w:autoSpaceDE w:val="0"/>
              <w:autoSpaceDN w:val="0"/>
              <w:adjustRightInd w:val="0"/>
              <w:spacing w:after="0" w:line="240" w:lineRule="auto"/>
              <w:rPr>
                <w:rFonts w:ascii="Arial" w:hAnsi="Arial" w:cs="Arial"/>
                <w:color w:val="000000"/>
                <w:sz w:val="18"/>
                <w:szCs w:val="18"/>
              </w:rPr>
            </w:pPr>
          </w:p>
        </w:tc>
        <w:tc>
          <w:tcPr>
            <w:tcW w:w="115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52F59" w:rsidRPr="00F33B7D" w:rsidRDefault="00B52F59" w:rsidP="008F6E51">
            <w:pPr>
              <w:autoSpaceDE w:val="0"/>
              <w:autoSpaceDN w:val="0"/>
              <w:adjustRightInd w:val="0"/>
              <w:spacing w:after="0" w:line="240" w:lineRule="auto"/>
              <w:rPr>
                <w:rFonts w:ascii="Arial" w:hAnsi="Arial" w:cs="Arial"/>
                <w:color w:val="000000"/>
                <w:sz w:val="18"/>
                <w:szCs w:val="18"/>
              </w:rPr>
            </w:pPr>
            <w:r w:rsidRPr="00F33B7D">
              <w:rPr>
                <w:rFonts w:ascii="Arial" w:hAnsi="Arial" w:cs="Arial"/>
                <w:color w:val="000000"/>
                <w:sz w:val="18"/>
                <w:szCs w:val="18"/>
              </w:rPr>
              <w:t>DPR</w:t>
            </w:r>
          </w:p>
        </w:tc>
        <w:tc>
          <w:tcPr>
            <w:tcW w:w="131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52F59" w:rsidRPr="00F33B7D" w:rsidRDefault="00B52F59" w:rsidP="008F6E51">
            <w:pPr>
              <w:autoSpaceDE w:val="0"/>
              <w:autoSpaceDN w:val="0"/>
              <w:adjustRightInd w:val="0"/>
              <w:spacing w:after="0" w:line="240" w:lineRule="auto"/>
              <w:jc w:val="right"/>
              <w:rPr>
                <w:rFonts w:ascii="Arial" w:hAnsi="Arial" w:cs="Arial"/>
                <w:color w:val="000000"/>
                <w:sz w:val="18"/>
                <w:szCs w:val="18"/>
              </w:rPr>
            </w:pPr>
            <w:r w:rsidRPr="00F33B7D">
              <w:rPr>
                <w:rFonts w:ascii="Arial" w:hAnsi="Arial" w:cs="Arial"/>
                <w:color w:val="000000"/>
                <w:sz w:val="18"/>
                <w:szCs w:val="18"/>
              </w:rPr>
              <w:t>.089</w:t>
            </w:r>
          </w:p>
        </w:tc>
        <w:tc>
          <w:tcPr>
            <w:tcW w:w="1313" w:type="dxa"/>
            <w:tcBorders>
              <w:top w:val="nil"/>
              <w:bottom w:val="single" w:sz="16" w:space="0" w:color="000000"/>
            </w:tcBorders>
            <w:shd w:val="clear" w:color="auto" w:fill="FFFFFF"/>
            <w:tcMar>
              <w:top w:w="30" w:type="dxa"/>
              <w:left w:w="30" w:type="dxa"/>
              <w:bottom w:w="30" w:type="dxa"/>
              <w:right w:w="30" w:type="dxa"/>
            </w:tcMar>
          </w:tcPr>
          <w:p w:rsidR="00B52F59" w:rsidRPr="00F33B7D" w:rsidRDefault="00B52F59" w:rsidP="008F6E51">
            <w:pPr>
              <w:autoSpaceDE w:val="0"/>
              <w:autoSpaceDN w:val="0"/>
              <w:adjustRightInd w:val="0"/>
              <w:spacing w:after="0" w:line="240" w:lineRule="auto"/>
              <w:jc w:val="right"/>
              <w:rPr>
                <w:rFonts w:ascii="Arial" w:hAnsi="Arial" w:cs="Arial"/>
                <w:color w:val="000000"/>
                <w:sz w:val="18"/>
                <w:szCs w:val="18"/>
              </w:rPr>
            </w:pPr>
            <w:r w:rsidRPr="00F33B7D">
              <w:rPr>
                <w:rFonts w:ascii="Arial" w:hAnsi="Arial" w:cs="Arial"/>
                <w:color w:val="000000"/>
                <w:sz w:val="18"/>
                <w:szCs w:val="18"/>
              </w:rPr>
              <w:t>.203</w:t>
            </w:r>
          </w:p>
        </w:tc>
        <w:tc>
          <w:tcPr>
            <w:tcW w:w="1445" w:type="dxa"/>
            <w:tcBorders>
              <w:top w:val="nil"/>
              <w:bottom w:val="single" w:sz="16" w:space="0" w:color="000000"/>
            </w:tcBorders>
            <w:shd w:val="clear" w:color="auto" w:fill="FFFFFF"/>
            <w:tcMar>
              <w:top w:w="30" w:type="dxa"/>
              <w:left w:w="30" w:type="dxa"/>
              <w:bottom w:w="30" w:type="dxa"/>
              <w:right w:w="30" w:type="dxa"/>
            </w:tcMar>
          </w:tcPr>
          <w:p w:rsidR="00B52F59" w:rsidRPr="00F33B7D" w:rsidRDefault="00B52F59" w:rsidP="008F6E51">
            <w:pPr>
              <w:autoSpaceDE w:val="0"/>
              <w:autoSpaceDN w:val="0"/>
              <w:adjustRightInd w:val="0"/>
              <w:spacing w:after="0" w:line="240" w:lineRule="auto"/>
              <w:jc w:val="right"/>
              <w:rPr>
                <w:rFonts w:ascii="Arial" w:hAnsi="Arial" w:cs="Arial"/>
                <w:color w:val="000000"/>
                <w:sz w:val="18"/>
                <w:szCs w:val="18"/>
              </w:rPr>
            </w:pPr>
            <w:r w:rsidRPr="00F33B7D">
              <w:rPr>
                <w:rFonts w:ascii="Arial" w:hAnsi="Arial" w:cs="Arial"/>
                <w:color w:val="000000"/>
                <w:sz w:val="18"/>
                <w:szCs w:val="18"/>
              </w:rPr>
              <w:t>.046</w:t>
            </w:r>
          </w:p>
        </w:tc>
        <w:tc>
          <w:tcPr>
            <w:tcW w:w="1003" w:type="dxa"/>
            <w:tcBorders>
              <w:top w:val="nil"/>
              <w:bottom w:val="single" w:sz="16" w:space="0" w:color="000000"/>
            </w:tcBorders>
            <w:shd w:val="clear" w:color="auto" w:fill="FFFFFF"/>
            <w:tcMar>
              <w:top w:w="30" w:type="dxa"/>
              <w:left w:w="30" w:type="dxa"/>
              <w:bottom w:w="30" w:type="dxa"/>
              <w:right w:w="30" w:type="dxa"/>
            </w:tcMar>
          </w:tcPr>
          <w:p w:rsidR="00B52F59" w:rsidRPr="00F33B7D" w:rsidRDefault="00B52F59" w:rsidP="008F6E51">
            <w:pPr>
              <w:autoSpaceDE w:val="0"/>
              <w:autoSpaceDN w:val="0"/>
              <w:adjustRightInd w:val="0"/>
              <w:spacing w:after="0" w:line="240" w:lineRule="auto"/>
              <w:jc w:val="right"/>
              <w:rPr>
                <w:rFonts w:ascii="Arial" w:hAnsi="Arial" w:cs="Arial"/>
                <w:color w:val="000000"/>
                <w:sz w:val="18"/>
                <w:szCs w:val="18"/>
              </w:rPr>
            </w:pPr>
            <w:r w:rsidRPr="00F33B7D">
              <w:rPr>
                <w:rFonts w:ascii="Arial" w:hAnsi="Arial" w:cs="Arial"/>
                <w:color w:val="000000"/>
                <w:sz w:val="18"/>
                <w:szCs w:val="18"/>
              </w:rPr>
              <w:t>.438</w:t>
            </w:r>
          </w:p>
        </w:tc>
        <w:tc>
          <w:tcPr>
            <w:tcW w:w="1004"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B52F59" w:rsidRPr="00F33B7D" w:rsidRDefault="00B52F59" w:rsidP="008F6E51">
            <w:pPr>
              <w:autoSpaceDE w:val="0"/>
              <w:autoSpaceDN w:val="0"/>
              <w:adjustRightInd w:val="0"/>
              <w:spacing w:after="0" w:line="240" w:lineRule="auto"/>
              <w:jc w:val="right"/>
              <w:rPr>
                <w:rFonts w:ascii="Arial" w:hAnsi="Arial" w:cs="Arial"/>
                <w:color w:val="000000"/>
                <w:sz w:val="18"/>
                <w:szCs w:val="18"/>
              </w:rPr>
            </w:pPr>
            <w:r w:rsidRPr="00F33B7D">
              <w:rPr>
                <w:rFonts w:ascii="Arial" w:hAnsi="Arial" w:cs="Arial"/>
                <w:color w:val="000000"/>
                <w:sz w:val="18"/>
                <w:szCs w:val="18"/>
              </w:rPr>
              <w:t>.663</w:t>
            </w:r>
          </w:p>
        </w:tc>
      </w:tr>
      <w:tr w:rsidR="00B52F59" w:rsidRPr="00F33B7D" w:rsidTr="00A04FBF">
        <w:trPr>
          <w:cantSplit/>
          <w:trHeight w:val="315"/>
        </w:trPr>
        <w:tc>
          <w:tcPr>
            <w:tcW w:w="7956" w:type="dxa"/>
            <w:gridSpan w:val="7"/>
            <w:tcBorders>
              <w:top w:val="nil"/>
              <w:left w:val="nil"/>
              <w:bottom w:val="nil"/>
              <w:right w:val="nil"/>
            </w:tcBorders>
            <w:shd w:val="clear" w:color="auto" w:fill="FFFFFF"/>
            <w:tcMar>
              <w:top w:w="30" w:type="dxa"/>
              <w:left w:w="30" w:type="dxa"/>
              <w:bottom w:w="30" w:type="dxa"/>
              <w:right w:w="30" w:type="dxa"/>
            </w:tcMar>
          </w:tcPr>
          <w:p w:rsidR="00B52F59" w:rsidRPr="00F33B7D" w:rsidRDefault="00B52F59" w:rsidP="008F6E51">
            <w:pPr>
              <w:autoSpaceDE w:val="0"/>
              <w:autoSpaceDN w:val="0"/>
              <w:adjustRightInd w:val="0"/>
              <w:spacing w:after="0" w:line="240" w:lineRule="auto"/>
              <w:rPr>
                <w:rFonts w:ascii="Arial" w:hAnsi="Arial" w:cs="Arial"/>
                <w:color w:val="000000"/>
                <w:sz w:val="18"/>
                <w:szCs w:val="18"/>
              </w:rPr>
            </w:pPr>
            <w:r w:rsidRPr="00F33B7D">
              <w:rPr>
                <w:rFonts w:ascii="Arial" w:hAnsi="Arial" w:cs="Arial"/>
                <w:color w:val="000000"/>
                <w:sz w:val="18"/>
                <w:szCs w:val="18"/>
              </w:rPr>
              <w:t>a. Dependent Variable: PBV</w:t>
            </w:r>
          </w:p>
        </w:tc>
      </w:tr>
    </w:tbl>
    <w:p w:rsidR="00B52F59" w:rsidRDefault="00B52F59" w:rsidP="008F6E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Sumber : Output SPSS versi 17 </w:t>
      </w:r>
    </w:p>
    <w:p w:rsidR="00B52F59" w:rsidRDefault="00B52F59" w:rsidP="00B52F59">
      <w:pPr>
        <w:autoSpaceDE w:val="0"/>
        <w:autoSpaceDN w:val="0"/>
        <w:adjustRightInd w:val="0"/>
        <w:spacing w:after="0" w:line="240" w:lineRule="auto"/>
        <w:rPr>
          <w:rFonts w:ascii="Times New Roman" w:hAnsi="Times New Roman" w:cs="Times New Roman"/>
          <w:sz w:val="24"/>
          <w:szCs w:val="24"/>
        </w:rPr>
      </w:pPr>
    </w:p>
    <w:p w:rsidR="00B52F59" w:rsidRDefault="0025310E" w:rsidP="000213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Dari tabel 9</w:t>
      </w:r>
      <w:r w:rsidR="00B52F59">
        <w:rPr>
          <w:rFonts w:ascii="Times New Roman" w:hAnsi="Times New Roman" w:cs="Times New Roman"/>
          <w:sz w:val="24"/>
          <w:szCs w:val="24"/>
        </w:rPr>
        <w:t>, diperoleh persamaan regresi II sebagai berikut :</w:t>
      </w:r>
    </w:p>
    <w:p w:rsidR="008C1D7D" w:rsidRDefault="00B52F59" w:rsidP="00021379">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C1D7D">
        <w:rPr>
          <w:rFonts w:ascii="Times New Roman" w:hAnsi="Times New Roman" w:cs="Times New Roman"/>
          <w:sz w:val="24"/>
          <w:szCs w:val="24"/>
        </w:rPr>
        <w:t>Y = 0,796 + 0,107 SKM – 0,048 SKI + 0,089</w:t>
      </w:r>
      <w:r w:rsidR="008C1D7D" w:rsidRPr="002F3065">
        <w:rPr>
          <w:rFonts w:ascii="Times New Roman" w:hAnsi="Times New Roman" w:cs="Times New Roman"/>
          <w:sz w:val="24"/>
          <w:szCs w:val="24"/>
        </w:rPr>
        <w:t xml:space="preserve"> DPR </w:t>
      </w:r>
      <w:r w:rsidR="008C1D7D">
        <w:rPr>
          <w:rFonts w:ascii="Times New Roman" w:hAnsi="Times New Roman" w:cs="Times New Roman"/>
          <w:sz w:val="24"/>
          <w:szCs w:val="24"/>
        </w:rPr>
        <w:tab/>
      </w:r>
    </w:p>
    <w:p w:rsidR="008C1D7D" w:rsidRDefault="008C1D7D" w:rsidP="00021379">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Y         : Nilai Perusahaan (PBV)</w:t>
      </w:r>
    </w:p>
    <w:p w:rsidR="008C1D7D" w:rsidRDefault="008C1D7D" w:rsidP="00021379">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SKM   : Struktur Kepemilikan Manajerial</w:t>
      </w:r>
    </w:p>
    <w:p w:rsidR="008C1D7D" w:rsidRDefault="008C1D7D" w:rsidP="00021379">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SKI     : Struktur Kepemilikan Institusional</w:t>
      </w:r>
    </w:p>
    <w:p w:rsidR="008C1D7D" w:rsidRDefault="008C1D7D" w:rsidP="00021379">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DPR    : Kebijakan Dividen </w:t>
      </w:r>
    </w:p>
    <w:p w:rsidR="008C1D7D" w:rsidRDefault="008C1D7D" w:rsidP="0002137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Berdasarkan persamaan regresi tersebut, maka dapat diartikan sebagai berikut:</w:t>
      </w:r>
    </w:p>
    <w:p w:rsidR="008C1D7D" w:rsidRDefault="008C1D7D" w:rsidP="00021379">
      <w:pPr>
        <w:pStyle w:val="ListParagraph"/>
        <w:numPr>
          <w:ilvl w:val="0"/>
          <w:numId w:val="32"/>
        </w:numPr>
        <w:spacing w:after="0" w:line="240" w:lineRule="auto"/>
        <w:ind w:left="709" w:hanging="426"/>
        <w:jc w:val="both"/>
        <w:rPr>
          <w:rFonts w:ascii="Times New Roman" w:hAnsi="Times New Roman" w:cs="Times New Roman"/>
          <w:sz w:val="24"/>
          <w:szCs w:val="24"/>
        </w:rPr>
      </w:pPr>
      <w:r w:rsidRPr="00AB752C">
        <w:rPr>
          <w:rFonts w:ascii="Times New Roman" w:hAnsi="Times New Roman" w:cs="Times New Roman"/>
          <w:sz w:val="24"/>
          <w:szCs w:val="24"/>
        </w:rPr>
        <w:t xml:space="preserve">Nilai konstanta regresi adalah </w:t>
      </w:r>
      <w:r>
        <w:rPr>
          <w:rFonts w:ascii="Times New Roman" w:hAnsi="Times New Roman" w:cs="Times New Roman"/>
          <w:sz w:val="24"/>
          <w:szCs w:val="24"/>
        </w:rPr>
        <w:t>0,796</w:t>
      </w:r>
      <w:r w:rsidRPr="00AB752C">
        <w:rPr>
          <w:rFonts w:ascii="Times New Roman" w:hAnsi="Times New Roman" w:cs="Times New Roman"/>
          <w:sz w:val="24"/>
          <w:szCs w:val="24"/>
        </w:rPr>
        <w:t xml:space="preserve"> berarti jika variabel struktur </w:t>
      </w:r>
      <w:r>
        <w:rPr>
          <w:rFonts w:ascii="Times New Roman" w:hAnsi="Times New Roman" w:cs="Times New Roman"/>
          <w:sz w:val="24"/>
          <w:szCs w:val="24"/>
        </w:rPr>
        <w:t>kepemilikan manajerial (SKM),</w:t>
      </w:r>
      <w:r w:rsidRPr="00AB752C">
        <w:rPr>
          <w:rFonts w:ascii="Times New Roman" w:hAnsi="Times New Roman" w:cs="Times New Roman"/>
          <w:sz w:val="24"/>
          <w:szCs w:val="24"/>
        </w:rPr>
        <w:t xml:space="preserve"> struktur kepemilikan institusional </w:t>
      </w:r>
      <w:r>
        <w:rPr>
          <w:rFonts w:ascii="Times New Roman" w:hAnsi="Times New Roman" w:cs="Times New Roman"/>
          <w:sz w:val="24"/>
          <w:szCs w:val="24"/>
        </w:rPr>
        <w:t xml:space="preserve">(SKI) dan kebijakan dividen (DPR) </w:t>
      </w:r>
      <w:r w:rsidRPr="00AB752C">
        <w:rPr>
          <w:rFonts w:ascii="Times New Roman" w:hAnsi="Times New Roman" w:cs="Times New Roman"/>
          <w:sz w:val="24"/>
          <w:szCs w:val="24"/>
        </w:rPr>
        <w:t xml:space="preserve">bernilai sama dengan nol atau konstan maka </w:t>
      </w:r>
      <w:r>
        <w:rPr>
          <w:rFonts w:ascii="Times New Roman" w:hAnsi="Times New Roman" w:cs="Times New Roman"/>
          <w:sz w:val="24"/>
          <w:szCs w:val="24"/>
        </w:rPr>
        <w:t>besarnya nilai perusahan (PBV) adalah 0,796</w:t>
      </w:r>
      <w:r w:rsidRPr="00AB752C">
        <w:rPr>
          <w:rFonts w:ascii="Times New Roman" w:hAnsi="Times New Roman" w:cs="Times New Roman"/>
          <w:sz w:val="24"/>
          <w:szCs w:val="24"/>
        </w:rPr>
        <w:t xml:space="preserve">. </w:t>
      </w:r>
    </w:p>
    <w:p w:rsidR="008C1D7D" w:rsidRDefault="008C1D7D" w:rsidP="00021379">
      <w:pPr>
        <w:pStyle w:val="ListParagraph"/>
        <w:numPr>
          <w:ilvl w:val="0"/>
          <w:numId w:val="32"/>
        </w:numPr>
        <w:spacing w:after="0" w:line="240" w:lineRule="auto"/>
        <w:ind w:left="709" w:hanging="426"/>
        <w:jc w:val="both"/>
        <w:rPr>
          <w:rFonts w:ascii="Times New Roman" w:hAnsi="Times New Roman" w:cs="Times New Roman"/>
          <w:sz w:val="24"/>
          <w:szCs w:val="24"/>
        </w:rPr>
      </w:pPr>
      <w:r w:rsidRPr="00AB752C">
        <w:rPr>
          <w:rFonts w:ascii="Times New Roman" w:hAnsi="Times New Roman" w:cs="Times New Roman"/>
          <w:sz w:val="24"/>
          <w:szCs w:val="24"/>
        </w:rPr>
        <w:t>Koefisien struktur kepemilikan manajerial (SKM) sebesar 0,</w:t>
      </w:r>
      <w:r>
        <w:rPr>
          <w:rFonts w:ascii="Times New Roman" w:hAnsi="Times New Roman" w:cs="Times New Roman"/>
          <w:sz w:val="24"/>
          <w:szCs w:val="24"/>
        </w:rPr>
        <w:t xml:space="preserve">107 </w:t>
      </w:r>
      <w:r w:rsidRPr="00AB752C">
        <w:rPr>
          <w:rFonts w:ascii="Times New Roman" w:hAnsi="Times New Roman" w:cs="Times New Roman"/>
          <w:sz w:val="24"/>
          <w:szCs w:val="24"/>
        </w:rPr>
        <w:t>menyatakan bahwa SKM berpengaruh positif, yang berarti setiap penambahan SKM sebesar satu satuan akan meningkatkan</w:t>
      </w:r>
      <w:r>
        <w:rPr>
          <w:rFonts w:ascii="Times New Roman" w:hAnsi="Times New Roman" w:cs="Times New Roman"/>
          <w:sz w:val="24"/>
          <w:szCs w:val="24"/>
        </w:rPr>
        <w:t xml:space="preserve"> PBV</w:t>
      </w:r>
      <w:r w:rsidRPr="00AB752C">
        <w:rPr>
          <w:rFonts w:ascii="Times New Roman" w:hAnsi="Times New Roman" w:cs="Times New Roman"/>
          <w:sz w:val="24"/>
          <w:szCs w:val="24"/>
        </w:rPr>
        <w:t xml:space="preserve"> sebesar 0,</w:t>
      </w:r>
      <w:r>
        <w:rPr>
          <w:rFonts w:ascii="Times New Roman" w:hAnsi="Times New Roman" w:cs="Times New Roman"/>
          <w:sz w:val="24"/>
          <w:szCs w:val="24"/>
        </w:rPr>
        <w:t>107</w:t>
      </w:r>
      <w:r w:rsidRPr="00AB752C">
        <w:rPr>
          <w:rFonts w:ascii="Times New Roman" w:hAnsi="Times New Roman" w:cs="Times New Roman"/>
          <w:sz w:val="24"/>
          <w:szCs w:val="24"/>
        </w:rPr>
        <w:t xml:space="preserve"> dengan asumsi variabel lain nol atau tetap.</w:t>
      </w:r>
    </w:p>
    <w:p w:rsidR="008C1D7D" w:rsidRPr="00972021" w:rsidRDefault="008C1D7D" w:rsidP="00021379">
      <w:pPr>
        <w:pStyle w:val="ListParagraph"/>
        <w:numPr>
          <w:ilvl w:val="0"/>
          <w:numId w:val="32"/>
        </w:numPr>
        <w:spacing w:after="0" w:line="240" w:lineRule="auto"/>
        <w:ind w:left="709" w:hanging="426"/>
        <w:jc w:val="both"/>
        <w:rPr>
          <w:rFonts w:ascii="Times New Roman" w:hAnsi="Times New Roman" w:cs="Times New Roman"/>
          <w:sz w:val="24"/>
          <w:szCs w:val="24"/>
        </w:rPr>
      </w:pPr>
      <w:r w:rsidRPr="00AB752C">
        <w:rPr>
          <w:rFonts w:ascii="Times New Roman" w:hAnsi="Times New Roman" w:cs="Times New Roman"/>
          <w:sz w:val="24"/>
          <w:szCs w:val="24"/>
        </w:rPr>
        <w:t>Koefisien struktur kepemilikan institusional (SKI) sebesar -0,0</w:t>
      </w:r>
      <w:r>
        <w:rPr>
          <w:rFonts w:ascii="Times New Roman" w:hAnsi="Times New Roman" w:cs="Times New Roman"/>
          <w:sz w:val="24"/>
          <w:szCs w:val="24"/>
        </w:rPr>
        <w:t>48</w:t>
      </w:r>
      <w:r w:rsidRPr="00AB752C">
        <w:rPr>
          <w:rFonts w:ascii="Times New Roman" w:hAnsi="Times New Roman" w:cs="Times New Roman"/>
          <w:sz w:val="24"/>
          <w:szCs w:val="24"/>
        </w:rPr>
        <w:t xml:space="preserve"> menyatakan bahwa SKI berpengaruh negatif, yang berarti setiap </w:t>
      </w:r>
      <w:r w:rsidRPr="00972021">
        <w:rPr>
          <w:rFonts w:ascii="Times New Roman" w:hAnsi="Times New Roman" w:cs="Times New Roman"/>
          <w:sz w:val="24"/>
          <w:szCs w:val="24"/>
        </w:rPr>
        <w:t>penambahan SKI sebesar satu satuan akan menurunkan PBV sebesar -0,048 dengan asumsi variabel lain nol atau tetap.</w:t>
      </w:r>
    </w:p>
    <w:p w:rsidR="008C1D7D" w:rsidRPr="002C1855" w:rsidRDefault="008C1D7D" w:rsidP="00021379">
      <w:pPr>
        <w:pStyle w:val="ListParagraph"/>
        <w:numPr>
          <w:ilvl w:val="0"/>
          <w:numId w:val="32"/>
        </w:numPr>
        <w:spacing w:after="0" w:line="240" w:lineRule="auto"/>
        <w:ind w:left="709" w:hanging="426"/>
        <w:jc w:val="both"/>
        <w:rPr>
          <w:rFonts w:ascii="Times New Roman" w:hAnsi="Times New Roman" w:cs="Times New Roman"/>
          <w:sz w:val="24"/>
          <w:szCs w:val="24"/>
        </w:rPr>
      </w:pPr>
      <w:r w:rsidRPr="00AB752C">
        <w:rPr>
          <w:rFonts w:ascii="Times New Roman" w:hAnsi="Times New Roman" w:cs="Times New Roman"/>
          <w:sz w:val="24"/>
          <w:szCs w:val="24"/>
        </w:rPr>
        <w:t xml:space="preserve">Koefisien </w:t>
      </w:r>
      <w:r>
        <w:rPr>
          <w:rFonts w:ascii="Times New Roman" w:hAnsi="Times New Roman" w:cs="Times New Roman"/>
          <w:sz w:val="24"/>
          <w:szCs w:val="24"/>
        </w:rPr>
        <w:t xml:space="preserve">struktur kebijakan dividen (DPR) sebesar </w:t>
      </w:r>
      <w:r w:rsidRPr="00AB752C">
        <w:rPr>
          <w:rFonts w:ascii="Times New Roman" w:hAnsi="Times New Roman" w:cs="Times New Roman"/>
          <w:sz w:val="24"/>
          <w:szCs w:val="24"/>
        </w:rPr>
        <w:t>0,0</w:t>
      </w:r>
      <w:r>
        <w:rPr>
          <w:rFonts w:ascii="Times New Roman" w:hAnsi="Times New Roman" w:cs="Times New Roman"/>
          <w:sz w:val="24"/>
          <w:szCs w:val="24"/>
        </w:rPr>
        <w:t xml:space="preserve">89 </w:t>
      </w:r>
      <w:r w:rsidRPr="00AB752C">
        <w:rPr>
          <w:rFonts w:ascii="Times New Roman" w:hAnsi="Times New Roman" w:cs="Times New Roman"/>
          <w:sz w:val="24"/>
          <w:szCs w:val="24"/>
        </w:rPr>
        <w:t xml:space="preserve">menyatakan bahwa </w:t>
      </w:r>
      <w:r>
        <w:rPr>
          <w:rFonts w:ascii="Times New Roman" w:hAnsi="Times New Roman" w:cs="Times New Roman"/>
          <w:sz w:val="24"/>
          <w:szCs w:val="24"/>
        </w:rPr>
        <w:t>DPR</w:t>
      </w:r>
      <w:r w:rsidRPr="00AB752C">
        <w:rPr>
          <w:rFonts w:ascii="Times New Roman" w:hAnsi="Times New Roman" w:cs="Times New Roman"/>
          <w:sz w:val="24"/>
          <w:szCs w:val="24"/>
        </w:rPr>
        <w:t xml:space="preserve"> berpengaruh negatif, yang berarti setiap penambahan </w:t>
      </w:r>
      <w:r>
        <w:rPr>
          <w:rFonts w:ascii="Times New Roman" w:hAnsi="Times New Roman" w:cs="Times New Roman"/>
          <w:sz w:val="24"/>
          <w:szCs w:val="24"/>
        </w:rPr>
        <w:t>DPR</w:t>
      </w:r>
      <w:r w:rsidRPr="00AB752C">
        <w:rPr>
          <w:rFonts w:ascii="Times New Roman" w:hAnsi="Times New Roman" w:cs="Times New Roman"/>
          <w:sz w:val="24"/>
          <w:szCs w:val="24"/>
        </w:rPr>
        <w:t xml:space="preserve"> sebes</w:t>
      </w:r>
      <w:r>
        <w:rPr>
          <w:rFonts w:ascii="Times New Roman" w:hAnsi="Times New Roman" w:cs="Times New Roman"/>
          <w:sz w:val="24"/>
          <w:szCs w:val="24"/>
        </w:rPr>
        <w:t>ar satu satuan akan menurunkan</w:t>
      </w:r>
      <w:r w:rsidRPr="00AB752C">
        <w:rPr>
          <w:rFonts w:ascii="Times New Roman" w:hAnsi="Times New Roman" w:cs="Times New Roman"/>
          <w:sz w:val="24"/>
          <w:szCs w:val="24"/>
        </w:rPr>
        <w:t xml:space="preserve"> </w:t>
      </w:r>
      <w:r>
        <w:rPr>
          <w:rFonts w:ascii="Times New Roman" w:hAnsi="Times New Roman" w:cs="Times New Roman"/>
          <w:sz w:val="24"/>
          <w:szCs w:val="24"/>
        </w:rPr>
        <w:t xml:space="preserve">PBV sebesar </w:t>
      </w:r>
      <w:r w:rsidRPr="00AB752C">
        <w:rPr>
          <w:rFonts w:ascii="Times New Roman" w:hAnsi="Times New Roman" w:cs="Times New Roman"/>
          <w:sz w:val="24"/>
          <w:szCs w:val="24"/>
        </w:rPr>
        <w:t>0,0</w:t>
      </w:r>
      <w:r>
        <w:rPr>
          <w:rFonts w:ascii="Times New Roman" w:hAnsi="Times New Roman" w:cs="Times New Roman"/>
          <w:sz w:val="24"/>
          <w:szCs w:val="24"/>
        </w:rPr>
        <w:t xml:space="preserve">89 </w:t>
      </w:r>
      <w:r w:rsidRPr="00AB752C">
        <w:rPr>
          <w:rFonts w:ascii="Times New Roman" w:hAnsi="Times New Roman" w:cs="Times New Roman"/>
          <w:sz w:val="24"/>
          <w:szCs w:val="24"/>
        </w:rPr>
        <w:t>dengan asumsi variabel lain nol atau tetap.</w:t>
      </w:r>
    </w:p>
    <w:p w:rsidR="008C1D7D" w:rsidRPr="0060599B" w:rsidRDefault="008C1D7D" w:rsidP="00021379">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Untuk pengujian tentang pengaruh struktur kepemilikan manajerial dan struktur kepemilikan institusional terhadap nilai perusahaan dengan kebijakan dividen sebagai variabel intervening, diuji menggunakan koefisien jalur yaitu </w:t>
      </w:r>
      <w:r w:rsidRPr="005965AC">
        <w:rPr>
          <w:rFonts w:ascii="Times New Roman" w:hAnsi="Times New Roman" w:cs="Times New Roman"/>
          <w:i/>
          <w:sz w:val="24"/>
          <w:szCs w:val="24"/>
        </w:rPr>
        <w:t>Standardized Coef</w:t>
      </w:r>
      <w:r>
        <w:rPr>
          <w:rFonts w:ascii="Times New Roman" w:hAnsi="Times New Roman" w:cs="Times New Roman"/>
          <w:i/>
          <w:sz w:val="24"/>
          <w:szCs w:val="24"/>
        </w:rPr>
        <w:t>f</w:t>
      </w:r>
      <w:r w:rsidRPr="005965AC">
        <w:rPr>
          <w:rFonts w:ascii="Times New Roman" w:hAnsi="Times New Roman" w:cs="Times New Roman"/>
          <w:i/>
          <w:sz w:val="24"/>
          <w:szCs w:val="24"/>
        </w:rPr>
        <w:t>icient Regression</w:t>
      </w:r>
      <w:r>
        <w:rPr>
          <w:rFonts w:ascii="Times New Roman" w:hAnsi="Times New Roman" w:cs="Times New Roman"/>
          <w:sz w:val="24"/>
          <w:szCs w:val="24"/>
        </w:rPr>
        <w:t xml:space="preserve">. </w:t>
      </w:r>
    </w:p>
    <w:p w:rsidR="008C1D7D" w:rsidRPr="005965AC" w:rsidRDefault="008C1D7D" w:rsidP="00021379">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Berdasarkan hasil</w:t>
      </w:r>
      <w:r w:rsidR="00CD5A2A">
        <w:rPr>
          <w:rFonts w:ascii="Times New Roman" w:hAnsi="Times New Roman" w:cs="Times New Roman"/>
          <w:sz w:val="24"/>
          <w:szCs w:val="24"/>
        </w:rPr>
        <w:t xml:space="preserve"> pengolahan data</w:t>
      </w:r>
      <w:r>
        <w:rPr>
          <w:rFonts w:ascii="Times New Roman" w:hAnsi="Times New Roman" w:cs="Times New Roman"/>
          <w:sz w:val="24"/>
          <w:szCs w:val="24"/>
        </w:rPr>
        <w:t xml:space="preserve"> diperoleh nilai </w:t>
      </w:r>
      <w:r w:rsidRPr="005E7594">
        <w:rPr>
          <w:rFonts w:ascii="Times New Roman" w:hAnsi="Times New Roman" w:cs="Times New Roman"/>
          <w:i/>
          <w:sz w:val="24"/>
          <w:szCs w:val="24"/>
        </w:rPr>
        <w:t>standardized beta coefficient</w:t>
      </w:r>
      <w:r>
        <w:rPr>
          <w:rFonts w:ascii="Times New Roman" w:hAnsi="Times New Roman" w:cs="Times New Roman"/>
          <w:sz w:val="24"/>
          <w:szCs w:val="24"/>
        </w:rPr>
        <w:t xml:space="preserve"> struktur kepemilikan manajerial pada persamaan regresi pertama sebesar 0,143 dengan nilai signifikansi sebesar 0,196 &gt; 0,05, yang berarti menunjukkan hasil tidak signifikan dan nilai tersebut merupakan nilai jalur p2.</w:t>
      </w:r>
      <w:r>
        <w:rPr>
          <w:rFonts w:ascii="Times New Roman" w:hAnsi="Times New Roman" w:cs="Times New Roman"/>
          <w:sz w:val="24"/>
          <w:szCs w:val="24"/>
        </w:rPr>
        <w:tab/>
      </w:r>
    </w:p>
    <w:p w:rsidR="008C1D7D" w:rsidRPr="0017217B" w:rsidRDefault="000833C1" w:rsidP="00021379">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Pada persamaan regresi II</w:t>
      </w:r>
      <w:r w:rsidR="008C1D7D">
        <w:rPr>
          <w:rFonts w:ascii="Times New Roman" w:hAnsi="Times New Roman" w:cs="Times New Roman"/>
          <w:sz w:val="24"/>
          <w:szCs w:val="24"/>
        </w:rPr>
        <w:t xml:space="preserve"> diperoleh nilai </w:t>
      </w:r>
      <w:r w:rsidR="008C1D7D" w:rsidRPr="005E7594">
        <w:rPr>
          <w:rFonts w:ascii="Times New Roman" w:hAnsi="Times New Roman" w:cs="Times New Roman"/>
          <w:i/>
          <w:sz w:val="24"/>
          <w:szCs w:val="24"/>
        </w:rPr>
        <w:t>standardized beta coefficient</w:t>
      </w:r>
      <w:r w:rsidR="008C1D7D">
        <w:rPr>
          <w:rFonts w:ascii="Times New Roman" w:hAnsi="Times New Roman" w:cs="Times New Roman"/>
          <w:i/>
          <w:sz w:val="24"/>
          <w:szCs w:val="24"/>
        </w:rPr>
        <w:t xml:space="preserve"> </w:t>
      </w:r>
      <w:r w:rsidR="008C1D7D">
        <w:rPr>
          <w:rFonts w:ascii="Times New Roman" w:hAnsi="Times New Roman" w:cs="Times New Roman"/>
          <w:sz w:val="24"/>
          <w:szCs w:val="24"/>
        </w:rPr>
        <w:t>untuk</w:t>
      </w:r>
      <w:r w:rsidR="008C1D7D">
        <w:rPr>
          <w:rFonts w:ascii="Times New Roman" w:hAnsi="Times New Roman" w:cs="Times New Roman"/>
          <w:i/>
          <w:sz w:val="24"/>
          <w:szCs w:val="24"/>
        </w:rPr>
        <w:t xml:space="preserve"> </w:t>
      </w:r>
      <w:r w:rsidR="008C1D7D">
        <w:rPr>
          <w:rFonts w:ascii="Times New Roman" w:hAnsi="Times New Roman" w:cs="Times New Roman"/>
          <w:sz w:val="24"/>
          <w:szCs w:val="24"/>
        </w:rPr>
        <w:t xml:space="preserve">struktur kepemilikan manajerial sebesar 0,3 dengan tingkat signifikansi 0,009 &lt; 0,05 dan kebijakan dividen sebesar 0,046 dengan tingkat signifikansi 0,663 &gt; 0,05. Nilai </w:t>
      </w:r>
      <w:r w:rsidR="008C1D7D" w:rsidRPr="005E7594">
        <w:rPr>
          <w:rFonts w:ascii="Times New Roman" w:hAnsi="Times New Roman" w:cs="Times New Roman"/>
          <w:i/>
          <w:sz w:val="24"/>
          <w:szCs w:val="24"/>
        </w:rPr>
        <w:t>standardized beta coefficient</w:t>
      </w:r>
      <w:r w:rsidR="008C1D7D">
        <w:rPr>
          <w:rFonts w:ascii="Times New Roman" w:hAnsi="Times New Roman" w:cs="Times New Roman"/>
          <w:i/>
          <w:sz w:val="24"/>
          <w:szCs w:val="24"/>
        </w:rPr>
        <w:t xml:space="preserve"> </w:t>
      </w:r>
      <w:r w:rsidR="008C1D7D">
        <w:rPr>
          <w:rFonts w:ascii="Times New Roman" w:hAnsi="Times New Roman" w:cs="Times New Roman"/>
          <w:sz w:val="24"/>
          <w:szCs w:val="24"/>
        </w:rPr>
        <w:t xml:space="preserve">struktur kepemilikan manajerial 0,3 merupakan nilai jalur path p1 dan nilai </w:t>
      </w:r>
      <w:r w:rsidR="008C1D7D" w:rsidRPr="005E7594">
        <w:rPr>
          <w:rFonts w:ascii="Times New Roman" w:hAnsi="Times New Roman" w:cs="Times New Roman"/>
          <w:i/>
          <w:sz w:val="24"/>
          <w:szCs w:val="24"/>
        </w:rPr>
        <w:t>standardized beta coefficient</w:t>
      </w:r>
      <w:r w:rsidR="008C1D7D">
        <w:rPr>
          <w:rFonts w:ascii="Times New Roman" w:hAnsi="Times New Roman" w:cs="Times New Roman"/>
          <w:i/>
          <w:sz w:val="24"/>
          <w:szCs w:val="24"/>
        </w:rPr>
        <w:t xml:space="preserve"> </w:t>
      </w:r>
      <w:r w:rsidR="008C1D7D">
        <w:rPr>
          <w:rFonts w:ascii="Times New Roman" w:hAnsi="Times New Roman" w:cs="Times New Roman"/>
          <w:sz w:val="24"/>
          <w:szCs w:val="24"/>
        </w:rPr>
        <w:t xml:space="preserve">kebijakan dividen 0,046 merupakan nilai jalur path p3. </w:t>
      </w:r>
    </w:p>
    <w:p w:rsidR="008C1D7D" w:rsidRDefault="008C1D7D" w:rsidP="00021379">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3EFD">
        <w:rPr>
          <w:rFonts w:ascii="Times New Roman" w:hAnsi="Times New Roman" w:cs="Times New Roman"/>
          <w:sz w:val="24"/>
          <w:szCs w:val="24"/>
        </w:rPr>
        <w:t>Dari hasil perkalian</w:t>
      </w:r>
      <w:r>
        <w:rPr>
          <w:rFonts w:ascii="Times New Roman" w:hAnsi="Times New Roman" w:cs="Times New Roman"/>
          <w:sz w:val="24"/>
          <w:szCs w:val="24"/>
        </w:rPr>
        <w:t xml:space="preserve"> pengaruh struktur kepemilikan manajerial terhadap nilai perusahaan melalui kebijakan dividen sebesar 0,006578 (0,143 x 0,046). Berdasarkan hasil perhitungan dapat dilihat bahwa struktur kepemilikan manajerial mempunyai pengaruh langsung sebesar 0,3 (lebih besar) dari pengaruh secara tidak langsung melalui kebijakan dividen sebesar 0,006578, maka dapat disimpulkan bahwa sebenarnya terjadi hubungan langsung sehingga kebijakan dividen sebagai variabel intervening dapat diabaikan. </w:t>
      </w:r>
    </w:p>
    <w:p w:rsidR="008C1D7D" w:rsidRDefault="008C1D7D" w:rsidP="00021379">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Hasil uji analisis jalur untu</w:t>
      </w:r>
      <w:r w:rsidR="000833C1">
        <w:rPr>
          <w:rFonts w:ascii="Times New Roman" w:hAnsi="Times New Roman" w:cs="Times New Roman"/>
          <w:sz w:val="24"/>
          <w:szCs w:val="24"/>
        </w:rPr>
        <w:t xml:space="preserve">k hipotesis ketujuh </w:t>
      </w:r>
      <w:r>
        <w:rPr>
          <w:rFonts w:ascii="Times New Roman" w:hAnsi="Times New Roman" w:cs="Times New Roman"/>
          <w:sz w:val="24"/>
          <w:szCs w:val="24"/>
        </w:rPr>
        <w:t xml:space="preserve">diperoleh nilai </w:t>
      </w:r>
      <w:r w:rsidRPr="005E7594">
        <w:rPr>
          <w:rFonts w:ascii="Times New Roman" w:hAnsi="Times New Roman" w:cs="Times New Roman"/>
          <w:i/>
          <w:sz w:val="24"/>
          <w:szCs w:val="24"/>
        </w:rPr>
        <w:t>standardized beta coefficient</w:t>
      </w:r>
      <w:r>
        <w:rPr>
          <w:rFonts w:ascii="Times New Roman" w:hAnsi="Times New Roman" w:cs="Times New Roman"/>
          <w:sz w:val="24"/>
          <w:szCs w:val="24"/>
        </w:rPr>
        <w:t xml:space="preserve"> struktur kepemilikan institusional pada persamaan regresi pertama </w:t>
      </w:r>
      <w:r>
        <w:rPr>
          <w:rFonts w:ascii="Times New Roman" w:hAnsi="Times New Roman" w:cs="Times New Roman"/>
          <w:sz w:val="24"/>
          <w:szCs w:val="24"/>
        </w:rPr>
        <w:lastRenderedPageBreak/>
        <w:t>sebesar -0,311 dengan tingkat signifikansi pada 0,006 &lt; 0,05, yang berarti menunjukkan hasil signifikan dan nilai tersebut merupakan nilai jalur p5.</w:t>
      </w:r>
      <w:r>
        <w:rPr>
          <w:rFonts w:ascii="Times New Roman" w:hAnsi="Times New Roman" w:cs="Times New Roman"/>
          <w:sz w:val="24"/>
          <w:szCs w:val="24"/>
        </w:rPr>
        <w:tab/>
      </w:r>
    </w:p>
    <w:p w:rsidR="008C1D7D" w:rsidRPr="0017217B" w:rsidRDefault="000833C1" w:rsidP="00021379">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Untuk persamaan regresi II diperoleh n</w:t>
      </w:r>
      <w:r w:rsidR="008C1D7D">
        <w:rPr>
          <w:rFonts w:ascii="Times New Roman" w:hAnsi="Times New Roman" w:cs="Times New Roman"/>
          <w:sz w:val="24"/>
          <w:szCs w:val="24"/>
        </w:rPr>
        <w:t xml:space="preserve">ilai </w:t>
      </w:r>
      <w:r w:rsidR="008C1D7D" w:rsidRPr="005E7594">
        <w:rPr>
          <w:rFonts w:ascii="Times New Roman" w:hAnsi="Times New Roman" w:cs="Times New Roman"/>
          <w:i/>
          <w:sz w:val="24"/>
          <w:szCs w:val="24"/>
        </w:rPr>
        <w:t>standardized beta coefficient</w:t>
      </w:r>
      <w:r>
        <w:rPr>
          <w:rFonts w:ascii="Times New Roman" w:hAnsi="Times New Roman" w:cs="Times New Roman"/>
          <w:i/>
          <w:sz w:val="24"/>
          <w:szCs w:val="24"/>
        </w:rPr>
        <w:t xml:space="preserve"> </w:t>
      </w:r>
      <w:r w:rsidR="008C1D7D">
        <w:rPr>
          <w:rFonts w:ascii="Times New Roman" w:hAnsi="Times New Roman" w:cs="Times New Roman"/>
          <w:sz w:val="24"/>
          <w:szCs w:val="24"/>
        </w:rPr>
        <w:t>untuk</w:t>
      </w:r>
      <w:r w:rsidR="008C1D7D">
        <w:rPr>
          <w:rFonts w:ascii="Times New Roman" w:hAnsi="Times New Roman" w:cs="Times New Roman"/>
          <w:i/>
          <w:sz w:val="24"/>
          <w:szCs w:val="24"/>
        </w:rPr>
        <w:t xml:space="preserve"> </w:t>
      </w:r>
      <w:r w:rsidR="008C1D7D">
        <w:rPr>
          <w:rFonts w:ascii="Times New Roman" w:hAnsi="Times New Roman" w:cs="Times New Roman"/>
          <w:sz w:val="24"/>
          <w:szCs w:val="24"/>
        </w:rPr>
        <w:t>struktur kepemili</w:t>
      </w:r>
      <w:r w:rsidR="00303EFD">
        <w:rPr>
          <w:rFonts w:ascii="Times New Roman" w:hAnsi="Times New Roman" w:cs="Times New Roman"/>
          <w:sz w:val="24"/>
          <w:szCs w:val="24"/>
        </w:rPr>
        <w:t>kan institusional sebesar -0,311</w:t>
      </w:r>
      <w:r w:rsidR="008C1D7D">
        <w:rPr>
          <w:rFonts w:ascii="Times New Roman" w:hAnsi="Times New Roman" w:cs="Times New Roman"/>
          <w:sz w:val="24"/>
          <w:szCs w:val="24"/>
        </w:rPr>
        <w:t xml:space="preserve"> dengan tingkat signifikansi 0,162 dan kebijakan dividen sebesar 0,046 dengan tingkat signifikansi 0,663. Nilai </w:t>
      </w:r>
      <w:r w:rsidR="008C1D7D" w:rsidRPr="005E7594">
        <w:rPr>
          <w:rFonts w:ascii="Times New Roman" w:hAnsi="Times New Roman" w:cs="Times New Roman"/>
          <w:i/>
          <w:sz w:val="24"/>
          <w:szCs w:val="24"/>
        </w:rPr>
        <w:t>standardized beta coefficient</w:t>
      </w:r>
      <w:r w:rsidR="008C1D7D">
        <w:rPr>
          <w:rFonts w:ascii="Times New Roman" w:hAnsi="Times New Roman" w:cs="Times New Roman"/>
          <w:i/>
          <w:sz w:val="24"/>
          <w:szCs w:val="24"/>
        </w:rPr>
        <w:t xml:space="preserve"> </w:t>
      </w:r>
      <w:r w:rsidR="008C1D7D">
        <w:rPr>
          <w:rFonts w:ascii="Times New Roman" w:hAnsi="Times New Roman" w:cs="Times New Roman"/>
          <w:sz w:val="24"/>
          <w:szCs w:val="24"/>
        </w:rPr>
        <w:t xml:space="preserve">struktur kepemilikan institusional -0,165 merupakan nilai jalur path p4 dan nilai </w:t>
      </w:r>
      <w:r w:rsidR="008C1D7D" w:rsidRPr="005E7594">
        <w:rPr>
          <w:rFonts w:ascii="Times New Roman" w:hAnsi="Times New Roman" w:cs="Times New Roman"/>
          <w:i/>
          <w:sz w:val="24"/>
          <w:szCs w:val="24"/>
        </w:rPr>
        <w:t>standardized beta coefficient</w:t>
      </w:r>
      <w:r w:rsidR="008C1D7D">
        <w:rPr>
          <w:rFonts w:ascii="Times New Roman" w:hAnsi="Times New Roman" w:cs="Times New Roman"/>
          <w:i/>
          <w:sz w:val="24"/>
          <w:szCs w:val="24"/>
        </w:rPr>
        <w:t xml:space="preserve"> </w:t>
      </w:r>
      <w:r w:rsidR="008C1D7D">
        <w:rPr>
          <w:rFonts w:ascii="Times New Roman" w:hAnsi="Times New Roman" w:cs="Times New Roman"/>
          <w:sz w:val="24"/>
          <w:szCs w:val="24"/>
        </w:rPr>
        <w:t>kebijakan dividen 0,046 merupakan nilai jalur path p6.</w:t>
      </w:r>
    </w:p>
    <w:p w:rsidR="00021379" w:rsidRDefault="008C1D7D" w:rsidP="00021379">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833C1">
        <w:rPr>
          <w:rFonts w:ascii="Times New Roman" w:hAnsi="Times New Roman" w:cs="Times New Roman"/>
          <w:sz w:val="24"/>
          <w:szCs w:val="24"/>
        </w:rPr>
        <w:t>Dari hasil perkalian</w:t>
      </w:r>
      <w:r>
        <w:rPr>
          <w:rFonts w:ascii="Times New Roman" w:hAnsi="Times New Roman" w:cs="Times New Roman"/>
          <w:sz w:val="24"/>
          <w:szCs w:val="24"/>
        </w:rPr>
        <w:t xml:space="preserve"> pengaruh struktur kepemilikan institusional terhadap nilai perusahaan melalui kebijakan dividen sebesar -0,01431 (-0,311 x 0,046)</w:t>
      </w:r>
      <w:r w:rsidRPr="00730C83">
        <w:rPr>
          <w:rFonts w:ascii="Times New Roman" w:hAnsi="Times New Roman" w:cs="Times New Roman"/>
          <w:sz w:val="24"/>
          <w:szCs w:val="24"/>
        </w:rPr>
        <w:t xml:space="preserve">. Berdasarkan hasil perhitungan dapat dilihat bahwa struktur kepemilikan institusional mempunyai pengaruh langsung sebesar </w:t>
      </w:r>
      <w:r>
        <w:rPr>
          <w:rFonts w:ascii="Times New Roman" w:hAnsi="Times New Roman" w:cs="Times New Roman"/>
          <w:sz w:val="24"/>
          <w:szCs w:val="24"/>
        </w:rPr>
        <w:t>-0,16</w:t>
      </w:r>
      <w:r w:rsidRPr="00730C83">
        <w:rPr>
          <w:rFonts w:ascii="Times New Roman" w:hAnsi="Times New Roman" w:cs="Times New Roman"/>
          <w:sz w:val="24"/>
          <w:szCs w:val="24"/>
        </w:rPr>
        <w:t>5 (lebih kecil) dari pengaruh secara tidak langsung me</w:t>
      </w:r>
      <w:r>
        <w:rPr>
          <w:rFonts w:ascii="Times New Roman" w:hAnsi="Times New Roman" w:cs="Times New Roman"/>
          <w:sz w:val="24"/>
          <w:szCs w:val="24"/>
        </w:rPr>
        <w:t>lalui kebijakan dividen sebesar -0,01431</w:t>
      </w:r>
      <w:r w:rsidRPr="00730C83">
        <w:rPr>
          <w:rFonts w:ascii="Times New Roman" w:hAnsi="Times New Roman" w:cs="Times New Roman"/>
          <w:sz w:val="24"/>
          <w:szCs w:val="24"/>
        </w:rPr>
        <w:t>. Namun, hasil pengaruh struktur kepemilikan institusional terhadap nilai perusahaan, baik secara langsung maupun melalui kebijakan dividen menunjukkan hasil yang tidak signifikan, maka dapat disimpulkan bahwa sebenarnya struktur kepemi</w:t>
      </w:r>
      <w:r>
        <w:rPr>
          <w:rFonts w:ascii="Times New Roman" w:hAnsi="Times New Roman" w:cs="Times New Roman"/>
          <w:sz w:val="24"/>
          <w:szCs w:val="24"/>
        </w:rPr>
        <w:t>l</w:t>
      </w:r>
      <w:r w:rsidRPr="00730C83">
        <w:rPr>
          <w:rFonts w:ascii="Times New Roman" w:hAnsi="Times New Roman" w:cs="Times New Roman"/>
          <w:sz w:val="24"/>
          <w:szCs w:val="24"/>
        </w:rPr>
        <w:t xml:space="preserve">ikan </w:t>
      </w:r>
      <w:r>
        <w:rPr>
          <w:rFonts w:ascii="Times New Roman" w:hAnsi="Times New Roman" w:cs="Times New Roman"/>
          <w:sz w:val="24"/>
          <w:szCs w:val="24"/>
        </w:rPr>
        <w:t xml:space="preserve">institusional </w:t>
      </w:r>
      <w:r w:rsidRPr="00730C83">
        <w:rPr>
          <w:rFonts w:ascii="Times New Roman" w:hAnsi="Times New Roman" w:cs="Times New Roman"/>
          <w:sz w:val="24"/>
          <w:szCs w:val="24"/>
        </w:rPr>
        <w:t>tidak berpengaruh terhadap nilai perusahaan sehingga kebijakan dividen sebagai variabel intervening dapat diabaikan.</w:t>
      </w:r>
    </w:p>
    <w:p w:rsidR="00021379" w:rsidRDefault="00554D2A" w:rsidP="00021379">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72" type="#_x0000_t202" style="position:absolute;left:0;text-align:left;margin-left:164.35pt;margin-top:8.4pt;width:94.25pt;height:25.25pt;z-index:251709440" fillcolor="white [3212]" strokecolor="white [3212]">
            <o:extrusion v:ext="view" rotationangle=",-15"/>
            <v:textbox style="mso-next-textbox:#_x0000_s1072">
              <w:txbxContent>
                <w:p w:rsidR="00854B73" w:rsidRPr="006A29C0" w:rsidRDefault="00854B73" w:rsidP="008C1D7D">
                  <w:pPr>
                    <w:spacing w:after="0" w:line="240" w:lineRule="auto"/>
                    <w:jc w:val="center"/>
                    <w:rPr>
                      <w:rFonts w:ascii="Times New Roman" w:hAnsi="Times New Roman" w:cs="Times New Roman"/>
                      <w:szCs w:val="24"/>
                    </w:rPr>
                  </w:pPr>
                  <w:r w:rsidRPr="006A29C0">
                    <w:rPr>
                      <w:rFonts w:ascii="Times New Roman" w:hAnsi="Times New Roman" w:cs="Times New Roman"/>
                      <w:szCs w:val="24"/>
                    </w:rPr>
                    <w:t xml:space="preserve">p1 = </w:t>
                  </w:r>
                  <w:r>
                    <w:rPr>
                      <w:rFonts w:ascii="Times New Roman" w:hAnsi="Times New Roman" w:cs="Times New Roman"/>
                      <w:szCs w:val="24"/>
                    </w:rPr>
                    <w:t xml:space="preserve">0,3 </w:t>
                  </w:r>
                  <w:r w:rsidRPr="006A29C0">
                    <w:rPr>
                      <w:rFonts w:ascii="Times New Roman" w:hAnsi="Times New Roman" w:cs="Times New Roman"/>
                      <w:szCs w:val="24"/>
                    </w:rPr>
                    <w:t>(sig)</w:t>
                  </w:r>
                </w:p>
              </w:txbxContent>
            </v:textbox>
          </v:shape>
        </w:pict>
      </w:r>
    </w:p>
    <w:p w:rsidR="008C1D7D" w:rsidRDefault="00554D2A" w:rsidP="00021379">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60" style="position:absolute;left:0;text-align:left;margin-left:1.35pt;margin-top:5.2pt;width:66.75pt;height:52.6pt;z-index:251697152">
            <v:textbox style="mso-next-textbox:#_x0000_s1060">
              <w:txbxContent>
                <w:p w:rsidR="00854B73" w:rsidRPr="008556DB" w:rsidRDefault="00854B73" w:rsidP="008C1D7D">
                  <w:pPr>
                    <w:spacing w:after="0"/>
                    <w:jc w:val="center"/>
                    <w:rPr>
                      <w:rFonts w:ascii="Times New Roman" w:hAnsi="Times New Roman" w:cs="Times New Roman"/>
                      <w:sz w:val="18"/>
                      <w:szCs w:val="24"/>
                    </w:rPr>
                  </w:pPr>
                  <w:r w:rsidRPr="008556DB">
                    <w:rPr>
                      <w:rFonts w:ascii="Times New Roman" w:hAnsi="Times New Roman" w:cs="Times New Roman"/>
                      <w:sz w:val="18"/>
                      <w:szCs w:val="24"/>
                      <w:lang w:val="en-US"/>
                    </w:rPr>
                    <w:t>S</w:t>
                  </w:r>
                  <w:r w:rsidRPr="008556DB">
                    <w:rPr>
                      <w:rFonts w:ascii="Times New Roman" w:hAnsi="Times New Roman" w:cs="Times New Roman"/>
                      <w:sz w:val="18"/>
                      <w:szCs w:val="24"/>
                    </w:rPr>
                    <w:t>truktur Kepemilikan Manajerial</w:t>
                  </w:r>
                </w:p>
              </w:txbxContent>
            </v:textbox>
          </v:rect>
        </w:pict>
      </w:r>
    </w:p>
    <w:p w:rsidR="008C1D7D" w:rsidRDefault="00554D2A" w:rsidP="000833C1">
      <w:pPr>
        <w:tabs>
          <w:tab w:val="left" w:pos="426"/>
        </w:tabs>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071" type="#_x0000_t202" style="position:absolute;left:0;text-align:left;margin-left:229.35pt;margin-top:25.85pt;width:100.5pt;height:24.75pt;z-index:251708416" fillcolor="white [3212]" strokecolor="white [3212]">
            <o:extrusion v:ext="view" rotationangle=",-15"/>
            <v:textbox style="mso-next-textbox:#_x0000_s1071">
              <w:txbxContent>
                <w:p w:rsidR="00854B73" w:rsidRPr="008F2932" w:rsidRDefault="00854B73" w:rsidP="008C1D7D">
                  <w:pPr>
                    <w:spacing w:after="0" w:line="240" w:lineRule="auto"/>
                    <w:rPr>
                      <w:rFonts w:ascii="Times New Roman" w:hAnsi="Times New Roman" w:cs="Times New Roman"/>
                      <w:sz w:val="18"/>
                      <w:szCs w:val="24"/>
                    </w:rPr>
                  </w:pPr>
                  <w:r w:rsidRPr="008F2932">
                    <w:rPr>
                      <w:rFonts w:ascii="Times New Roman" w:hAnsi="Times New Roman" w:cs="Times New Roman"/>
                      <w:sz w:val="18"/>
                      <w:szCs w:val="24"/>
                    </w:rPr>
                    <w:t xml:space="preserve"> p3 = 0,046 (tidak sig)</w:t>
                  </w:r>
                </w:p>
              </w:txbxContent>
            </v:textbox>
          </v:shape>
        </w:pict>
      </w:r>
      <w:r>
        <w:rPr>
          <w:rFonts w:ascii="Times New Roman" w:hAnsi="Times New Roman" w:cs="Times New Roman"/>
          <w:noProof/>
          <w:sz w:val="24"/>
          <w:szCs w:val="24"/>
          <w:lang w:eastAsia="id-ID"/>
        </w:rPr>
        <w:pict>
          <v:shape id="_x0000_s1068" type="#_x0000_t32" style="position:absolute;left:0;text-align:left;margin-left:68.1pt;margin-top:1.85pt;width:264.75pt;height:18.9pt;z-index:251705344" o:connectortype="straight" strokeweight="1pt">
            <v:stroke endarrow="block"/>
          </v:shape>
        </w:pict>
      </w:r>
      <w:r>
        <w:rPr>
          <w:rFonts w:ascii="Times New Roman" w:hAnsi="Times New Roman" w:cs="Times New Roman"/>
          <w:noProof/>
          <w:sz w:val="24"/>
          <w:szCs w:val="24"/>
          <w:lang w:eastAsia="id-ID"/>
        </w:rPr>
        <w:pict>
          <v:shape id="_x0000_s1067" type="#_x0000_t202" style="position:absolute;left:0;text-align:left;margin-left:71.1pt;margin-top:9.1pt;width:99pt;height:25.75pt;z-index:251704320" fillcolor="white [3212]" strokecolor="white [3212]">
            <o:extrusion v:ext="view" rotationangle=",-15"/>
            <v:textbox style="mso-next-textbox:#_x0000_s1067">
              <w:txbxContent>
                <w:p w:rsidR="00854B73" w:rsidRPr="006A29C0" w:rsidRDefault="00854B73" w:rsidP="008C1D7D">
                  <w:pPr>
                    <w:spacing w:after="0" w:line="240" w:lineRule="auto"/>
                    <w:jc w:val="center"/>
                    <w:rPr>
                      <w:rFonts w:ascii="Times New Roman" w:hAnsi="Times New Roman" w:cs="Times New Roman"/>
                      <w:sz w:val="18"/>
                      <w:szCs w:val="24"/>
                    </w:rPr>
                  </w:pPr>
                  <w:r w:rsidRPr="006A29C0">
                    <w:rPr>
                      <w:rFonts w:ascii="Times New Roman" w:hAnsi="Times New Roman" w:cs="Times New Roman"/>
                      <w:sz w:val="18"/>
                      <w:szCs w:val="24"/>
                    </w:rPr>
                    <w:t>p2 =  0,143 (tidak sig)</w:t>
                  </w:r>
                </w:p>
              </w:txbxContent>
            </v:textbox>
          </v:shape>
        </w:pict>
      </w:r>
      <w:r>
        <w:rPr>
          <w:rFonts w:ascii="Times New Roman" w:hAnsi="Times New Roman" w:cs="Times New Roman"/>
          <w:noProof/>
          <w:sz w:val="24"/>
          <w:szCs w:val="24"/>
          <w:lang w:eastAsia="id-ID"/>
        </w:rPr>
        <w:pict>
          <v:rect id="_x0000_s1062" style="position:absolute;left:0;text-align:left;margin-left:332.85pt;margin-top:.15pt;width:63.75pt;height:82.15pt;z-index:251699200">
            <v:textbox style="mso-next-textbox:#_x0000_s1062">
              <w:txbxContent>
                <w:p w:rsidR="00854B73" w:rsidRDefault="00854B73" w:rsidP="008C1D7D">
                  <w:pPr>
                    <w:spacing w:after="0"/>
                    <w:rPr>
                      <w:rFonts w:ascii="Times New Roman" w:hAnsi="Times New Roman" w:cs="Times New Roman"/>
                      <w:sz w:val="24"/>
                      <w:szCs w:val="24"/>
                    </w:rPr>
                  </w:pPr>
                </w:p>
                <w:p w:rsidR="00854B73" w:rsidRPr="008556DB" w:rsidRDefault="00854B73" w:rsidP="008C1D7D">
                  <w:pPr>
                    <w:spacing w:after="0"/>
                    <w:jc w:val="center"/>
                    <w:rPr>
                      <w:rFonts w:ascii="Times New Roman" w:hAnsi="Times New Roman" w:cs="Times New Roman"/>
                      <w:sz w:val="18"/>
                      <w:szCs w:val="24"/>
                    </w:rPr>
                  </w:pPr>
                  <w:r w:rsidRPr="008556DB">
                    <w:rPr>
                      <w:rFonts w:ascii="Times New Roman" w:hAnsi="Times New Roman" w:cs="Times New Roman"/>
                      <w:sz w:val="18"/>
                      <w:szCs w:val="24"/>
                    </w:rPr>
                    <w:t>Nilai Perusahaan</w:t>
                  </w:r>
                </w:p>
              </w:txbxContent>
            </v:textbox>
          </v:rect>
        </w:pict>
      </w:r>
      <w:r>
        <w:rPr>
          <w:rFonts w:ascii="Times New Roman" w:hAnsi="Times New Roman" w:cs="Times New Roman"/>
          <w:noProof/>
          <w:sz w:val="24"/>
          <w:szCs w:val="24"/>
          <w:lang w:eastAsia="id-ID"/>
        </w:rPr>
        <w:pict>
          <v:rect id="_x0000_s1061" style="position:absolute;left:0;text-align:left;margin-left:171.6pt;margin-top:23.45pt;width:53.25pt;height:54pt;z-index:251698176">
            <v:textbox style="mso-next-textbox:#_x0000_s1061">
              <w:txbxContent>
                <w:p w:rsidR="00854B73" w:rsidRDefault="00854B73" w:rsidP="008C1D7D">
                  <w:pPr>
                    <w:spacing w:after="0" w:line="240" w:lineRule="auto"/>
                    <w:jc w:val="center"/>
                    <w:rPr>
                      <w:rFonts w:ascii="Times New Roman" w:hAnsi="Times New Roman" w:cs="Times New Roman"/>
                      <w:sz w:val="24"/>
                      <w:szCs w:val="24"/>
                    </w:rPr>
                  </w:pPr>
                </w:p>
                <w:p w:rsidR="00854B73" w:rsidRPr="008556DB" w:rsidRDefault="00854B73" w:rsidP="008C1D7D">
                  <w:pPr>
                    <w:spacing w:after="0" w:line="240" w:lineRule="auto"/>
                    <w:jc w:val="center"/>
                    <w:rPr>
                      <w:rFonts w:ascii="Times New Roman" w:hAnsi="Times New Roman" w:cs="Times New Roman"/>
                      <w:sz w:val="18"/>
                      <w:szCs w:val="18"/>
                    </w:rPr>
                  </w:pPr>
                  <w:r w:rsidRPr="008556DB">
                    <w:rPr>
                      <w:rFonts w:ascii="Times New Roman" w:hAnsi="Times New Roman" w:cs="Times New Roman"/>
                      <w:sz w:val="18"/>
                      <w:szCs w:val="18"/>
                    </w:rPr>
                    <w:t>Kebijakan Dividen</w:t>
                  </w:r>
                </w:p>
              </w:txbxContent>
            </v:textbox>
          </v:rect>
        </w:pict>
      </w:r>
    </w:p>
    <w:p w:rsidR="008C1D7D" w:rsidRDefault="00554D2A" w:rsidP="000833C1">
      <w:pPr>
        <w:tabs>
          <w:tab w:val="left" w:pos="426"/>
        </w:tabs>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063" type="#_x0000_t32" style="position:absolute;left:0;text-align:left;margin-left:68.85pt;margin-top:8pt;width:103.5pt;height:5.85pt;z-index:251700224" o:connectortype="straight" strokeweight="1pt">
            <v:stroke endarrow="block"/>
          </v:shape>
        </w:pict>
      </w:r>
      <w:r>
        <w:rPr>
          <w:rFonts w:ascii="Times New Roman" w:hAnsi="Times New Roman" w:cs="Times New Roman"/>
          <w:noProof/>
          <w:sz w:val="24"/>
          <w:szCs w:val="24"/>
          <w:lang w:eastAsia="id-ID"/>
        </w:rPr>
        <w:pict>
          <v:shape id="_x0000_s1064" type="#_x0000_t32" style="position:absolute;left:0;text-align:left;margin-left:227.1pt;margin-top:24.4pt;width:105.75pt;height:.1pt;flip:y;z-index:251701248" o:connectortype="straight" strokeweight="1pt">
            <v:stroke endarrow="block"/>
          </v:shape>
        </w:pict>
      </w:r>
      <w:r>
        <w:rPr>
          <w:rFonts w:ascii="Times New Roman" w:hAnsi="Times New Roman" w:cs="Times New Roman"/>
          <w:noProof/>
          <w:sz w:val="24"/>
          <w:szCs w:val="24"/>
          <w:lang w:eastAsia="id-ID"/>
        </w:rPr>
        <w:pict>
          <v:rect id="_x0000_s1065" style="position:absolute;left:0;text-align:left;margin-left:1.35pt;margin-top:25.25pt;width:66.75pt;height:52.5pt;z-index:251702272">
            <v:textbox style="mso-next-textbox:#_x0000_s1065">
              <w:txbxContent>
                <w:p w:rsidR="00854B73" w:rsidRPr="008556DB" w:rsidRDefault="00854B73" w:rsidP="008C1D7D">
                  <w:pPr>
                    <w:spacing w:after="0"/>
                    <w:jc w:val="center"/>
                    <w:rPr>
                      <w:rFonts w:ascii="Times New Roman" w:hAnsi="Times New Roman" w:cs="Times New Roman"/>
                      <w:sz w:val="18"/>
                      <w:szCs w:val="24"/>
                    </w:rPr>
                  </w:pPr>
                  <w:r w:rsidRPr="008556DB">
                    <w:rPr>
                      <w:rFonts w:ascii="Times New Roman" w:hAnsi="Times New Roman" w:cs="Times New Roman"/>
                      <w:sz w:val="18"/>
                      <w:szCs w:val="24"/>
                      <w:lang w:val="en-US"/>
                    </w:rPr>
                    <w:t>S</w:t>
                  </w:r>
                  <w:r w:rsidRPr="008556DB">
                    <w:rPr>
                      <w:rFonts w:ascii="Times New Roman" w:hAnsi="Times New Roman" w:cs="Times New Roman"/>
                      <w:sz w:val="18"/>
                      <w:szCs w:val="24"/>
                    </w:rPr>
                    <w:t xml:space="preserve">truktur </w:t>
                  </w:r>
                  <w:r w:rsidRPr="008556DB">
                    <w:rPr>
                      <w:rFonts w:ascii="Times New Roman" w:hAnsi="Times New Roman" w:cs="Times New Roman"/>
                      <w:sz w:val="18"/>
                      <w:szCs w:val="24"/>
                      <w:lang w:val="en-US"/>
                    </w:rPr>
                    <w:t>K</w:t>
                  </w:r>
                  <w:r w:rsidRPr="008556DB">
                    <w:rPr>
                      <w:rFonts w:ascii="Times New Roman" w:hAnsi="Times New Roman" w:cs="Times New Roman"/>
                      <w:sz w:val="18"/>
                      <w:szCs w:val="24"/>
                    </w:rPr>
                    <w:t xml:space="preserve">epemilikan </w:t>
                  </w:r>
                  <w:r w:rsidRPr="008556DB">
                    <w:rPr>
                      <w:rFonts w:ascii="Times New Roman" w:hAnsi="Times New Roman" w:cs="Times New Roman"/>
                      <w:sz w:val="18"/>
                      <w:szCs w:val="24"/>
                      <w:lang w:val="en-US"/>
                    </w:rPr>
                    <w:t>I</w:t>
                  </w:r>
                  <w:r>
                    <w:rPr>
                      <w:rFonts w:ascii="Times New Roman" w:hAnsi="Times New Roman" w:cs="Times New Roman"/>
                      <w:sz w:val="18"/>
                      <w:szCs w:val="24"/>
                    </w:rPr>
                    <w:t>nstitusional</w:t>
                  </w:r>
                </w:p>
              </w:txbxContent>
            </v:textbox>
          </v:rect>
        </w:pict>
      </w:r>
      <w:r>
        <w:rPr>
          <w:rFonts w:ascii="Times New Roman" w:hAnsi="Times New Roman" w:cs="Times New Roman"/>
          <w:noProof/>
          <w:sz w:val="24"/>
          <w:szCs w:val="24"/>
          <w:lang w:eastAsia="id-ID"/>
        </w:rPr>
        <w:pict>
          <v:shape id="_x0000_s1066" type="#_x0000_t32" style="position:absolute;left:0;text-align:left;margin-left:68.85pt;margin-top:26.6pt;width:105pt;height:4.65pt;flip:y;z-index:251703296" o:connectortype="straight" strokeweight="1pt">
            <v:stroke endarrow="block"/>
          </v:shape>
        </w:pict>
      </w:r>
    </w:p>
    <w:p w:rsidR="008C1D7D" w:rsidRDefault="00554D2A" w:rsidP="000833C1">
      <w:pPr>
        <w:tabs>
          <w:tab w:val="left" w:pos="426"/>
        </w:tabs>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070" type="#_x0000_t202" style="position:absolute;left:0;text-align:left;margin-left:74.1pt;margin-top:5.15pt;width:84.75pt;height:23.45pt;z-index:251707392" fillcolor="white [3212]" strokecolor="white [3212]">
            <o:extrusion v:ext="view" rotationangle=",-15"/>
            <v:textbox style="mso-next-textbox:#_x0000_s1070">
              <w:txbxContent>
                <w:p w:rsidR="00854B73" w:rsidRPr="006A29C0" w:rsidRDefault="00854B73" w:rsidP="008C1D7D">
                  <w:pPr>
                    <w:spacing w:after="0" w:line="240" w:lineRule="auto"/>
                    <w:jc w:val="center"/>
                    <w:rPr>
                      <w:rFonts w:ascii="Times New Roman" w:hAnsi="Times New Roman" w:cs="Times New Roman"/>
                      <w:sz w:val="20"/>
                      <w:szCs w:val="24"/>
                    </w:rPr>
                  </w:pPr>
                  <w:r w:rsidRPr="006A29C0">
                    <w:rPr>
                      <w:rFonts w:ascii="Times New Roman" w:hAnsi="Times New Roman" w:cs="Times New Roman"/>
                      <w:sz w:val="20"/>
                      <w:szCs w:val="24"/>
                    </w:rPr>
                    <w:t xml:space="preserve">p4 = </w:t>
                  </w:r>
                  <w:r>
                    <w:rPr>
                      <w:rFonts w:ascii="Times New Roman" w:hAnsi="Times New Roman" w:cs="Times New Roman"/>
                      <w:sz w:val="20"/>
                      <w:szCs w:val="24"/>
                    </w:rPr>
                    <w:t>-</w:t>
                  </w:r>
                  <w:r w:rsidRPr="006A29C0">
                    <w:rPr>
                      <w:rFonts w:ascii="Times New Roman" w:hAnsi="Times New Roman" w:cs="Times New Roman"/>
                      <w:sz w:val="20"/>
                      <w:szCs w:val="24"/>
                    </w:rPr>
                    <w:t>0,3</w:t>
                  </w:r>
                  <w:r>
                    <w:rPr>
                      <w:rFonts w:ascii="Times New Roman" w:hAnsi="Times New Roman" w:cs="Times New Roman"/>
                      <w:sz w:val="20"/>
                      <w:szCs w:val="24"/>
                    </w:rPr>
                    <w:t>11</w:t>
                  </w:r>
                  <w:r w:rsidRPr="006A29C0">
                    <w:rPr>
                      <w:rFonts w:ascii="Times New Roman" w:hAnsi="Times New Roman" w:cs="Times New Roman"/>
                      <w:sz w:val="20"/>
                      <w:szCs w:val="24"/>
                    </w:rPr>
                    <w:t xml:space="preserve"> (sig)</w:t>
                  </w:r>
                </w:p>
              </w:txbxContent>
            </v:textbox>
          </v:shape>
        </w:pict>
      </w:r>
      <w:r>
        <w:rPr>
          <w:rFonts w:ascii="Times New Roman" w:hAnsi="Times New Roman" w:cs="Times New Roman"/>
          <w:noProof/>
          <w:sz w:val="24"/>
          <w:szCs w:val="24"/>
          <w:lang w:eastAsia="id-ID"/>
        </w:rPr>
        <w:pict>
          <v:shape id="_x0000_s1069" type="#_x0000_t32" style="position:absolute;left:0;text-align:left;margin-left:68.85pt;margin-top:22.25pt;width:264pt;height:15pt;flip:y;z-index:251706368" o:connectortype="straight" strokeweight="1pt">
            <v:stroke endarrow="block"/>
          </v:shape>
        </w:pict>
      </w:r>
    </w:p>
    <w:p w:rsidR="008652D9" w:rsidRDefault="00554D2A" w:rsidP="008652D9">
      <w:pPr>
        <w:tabs>
          <w:tab w:val="left" w:pos="426"/>
        </w:tabs>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073" type="#_x0000_t202" style="position:absolute;left:0;text-align:left;margin-left:158.85pt;margin-top:9.65pt;width:115.5pt;height:24.9pt;z-index:251710464" fillcolor="white [3212]" strokecolor="white [3212]">
            <o:extrusion v:ext="view" rotationangle=",-15"/>
            <v:textbox style="mso-next-textbox:#_x0000_s1073">
              <w:txbxContent>
                <w:p w:rsidR="00854B73" w:rsidRPr="008F2932" w:rsidRDefault="00854B73" w:rsidP="008C1D7D">
                  <w:pPr>
                    <w:spacing w:after="0" w:line="240" w:lineRule="auto"/>
                    <w:jc w:val="center"/>
                    <w:rPr>
                      <w:rFonts w:ascii="Times New Roman" w:hAnsi="Times New Roman" w:cs="Times New Roman"/>
                      <w:szCs w:val="24"/>
                    </w:rPr>
                  </w:pPr>
                  <w:r w:rsidRPr="008F2932">
                    <w:rPr>
                      <w:rFonts w:ascii="Times New Roman" w:hAnsi="Times New Roman" w:cs="Times New Roman"/>
                      <w:szCs w:val="24"/>
                    </w:rPr>
                    <w:t>p5 = -0,165 (tidak sig)</w:t>
                  </w:r>
                </w:p>
              </w:txbxContent>
            </v:textbox>
          </v:shape>
        </w:pict>
      </w:r>
    </w:p>
    <w:p w:rsidR="008652D9" w:rsidRPr="008652D9" w:rsidRDefault="008652D9" w:rsidP="008652D9">
      <w:pPr>
        <w:tabs>
          <w:tab w:val="left" w:pos="426"/>
        </w:tabs>
        <w:spacing w:after="0" w:line="480" w:lineRule="auto"/>
        <w:jc w:val="center"/>
        <w:rPr>
          <w:rFonts w:ascii="Times New Roman" w:hAnsi="Times New Roman" w:cs="Times New Roman"/>
          <w:sz w:val="8"/>
          <w:szCs w:val="24"/>
        </w:rPr>
      </w:pPr>
    </w:p>
    <w:p w:rsidR="000833C1" w:rsidRDefault="008652D9" w:rsidP="00BE69BB">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Gambar 5</w:t>
      </w:r>
    </w:p>
    <w:p w:rsidR="008C1D7D" w:rsidRPr="00D9690E" w:rsidRDefault="008C1D7D" w:rsidP="00BE69BB">
      <w:pPr>
        <w:autoSpaceDE w:val="0"/>
        <w:autoSpaceDN w:val="0"/>
        <w:adjustRightInd w:val="0"/>
        <w:spacing w:after="0"/>
        <w:jc w:val="center"/>
        <w:rPr>
          <w:rFonts w:ascii="Times New Roman" w:hAnsi="Times New Roman" w:cs="Times New Roman"/>
          <w:b/>
          <w:sz w:val="24"/>
          <w:szCs w:val="24"/>
        </w:rPr>
      </w:pPr>
      <w:r w:rsidRPr="00D9690E">
        <w:rPr>
          <w:rFonts w:ascii="Times New Roman" w:hAnsi="Times New Roman" w:cs="Times New Roman"/>
          <w:b/>
          <w:sz w:val="24"/>
          <w:szCs w:val="24"/>
        </w:rPr>
        <w:t xml:space="preserve">Gambar analisis jalur </w:t>
      </w:r>
      <w:r>
        <w:rPr>
          <w:rFonts w:ascii="Times New Roman" w:hAnsi="Times New Roman" w:cs="Times New Roman"/>
          <w:b/>
          <w:sz w:val="24"/>
          <w:szCs w:val="24"/>
        </w:rPr>
        <w:t xml:space="preserve">SKM, </w:t>
      </w:r>
      <w:r w:rsidRPr="00D9690E">
        <w:rPr>
          <w:rFonts w:ascii="Times New Roman" w:hAnsi="Times New Roman" w:cs="Times New Roman"/>
          <w:b/>
          <w:sz w:val="24"/>
          <w:szCs w:val="24"/>
        </w:rPr>
        <w:t>SK</w:t>
      </w:r>
      <w:r>
        <w:rPr>
          <w:rFonts w:ascii="Times New Roman" w:hAnsi="Times New Roman" w:cs="Times New Roman"/>
          <w:b/>
          <w:sz w:val="24"/>
          <w:szCs w:val="24"/>
        </w:rPr>
        <w:t>I</w:t>
      </w:r>
      <w:r w:rsidRPr="00D9690E">
        <w:rPr>
          <w:rFonts w:ascii="Times New Roman" w:hAnsi="Times New Roman" w:cs="Times New Roman"/>
          <w:b/>
          <w:sz w:val="24"/>
          <w:szCs w:val="24"/>
        </w:rPr>
        <w:t>, DPR dan PBV</w:t>
      </w:r>
    </w:p>
    <w:p w:rsidR="009C0A86" w:rsidRDefault="009C0A86" w:rsidP="00BE69BB">
      <w:pPr>
        <w:spacing w:after="0"/>
        <w:jc w:val="both"/>
        <w:rPr>
          <w:rFonts w:ascii="Times New Roman" w:hAnsi="Times New Roman" w:cs="Times New Roman"/>
          <w:sz w:val="24"/>
          <w:szCs w:val="24"/>
        </w:rPr>
      </w:pPr>
    </w:p>
    <w:p w:rsidR="009C0A86" w:rsidRPr="00B52F59" w:rsidRDefault="00B52F59" w:rsidP="00B52F59">
      <w:pPr>
        <w:tabs>
          <w:tab w:val="left" w:pos="426"/>
        </w:tabs>
        <w:spacing w:after="0"/>
        <w:jc w:val="both"/>
        <w:rPr>
          <w:rFonts w:ascii="Times New Roman" w:hAnsi="Times New Roman" w:cs="Times New Roman"/>
          <w:b/>
          <w:sz w:val="24"/>
          <w:szCs w:val="24"/>
        </w:rPr>
      </w:pPr>
      <w:r>
        <w:rPr>
          <w:rFonts w:ascii="Times New Roman" w:hAnsi="Times New Roman" w:cs="Times New Roman"/>
          <w:b/>
          <w:sz w:val="24"/>
          <w:szCs w:val="24"/>
        </w:rPr>
        <w:t>S</w:t>
      </w:r>
      <w:r w:rsidR="00F723DF" w:rsidRPr="00B52F59">
        <w:rPr>
          <w:rFonts w:ascii="Times New Roman" w:hAnsi="Times New Roman" w:cs="Times New Roman"/>
          <w:b/>
          <w:sz w:val="24"/>
          <w:szCs w:val="24"/>
        </w:rPr>
        <w:t xml:space="preserve">impulan dan Saran </w:t>
      </w:r>
    </w:p>
    <w:p w:rsidR="009C0A86" w:rsidRPr="006C3652" w:rsidRDefault="006C3652" w:rsidP="00021379">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Berdasarkan</w:t>
      </w:r>
      <w:r w:rsidR="009C0A86">
        <w:rPr>
          <w:rFonts w:ascii="Times New Roman" w:hAnsi="Times New Roman" w:cs="Times New Roman"/>
          <w:sz w:val="24"/>
          <w:szCs w:val="24"/>
        </w:rPr>
        <w:t xml:space="preserve"> hasil </w:t>
      </w:r>
      <w:r>
        <w:rPr>
          <w:rFonts w:ascii="Times New Roman" w:hAnsi="Times New Roman" w:cs="Times New Roman"/>
          <w:sz w:val="24"/>
          <w:szCs w:val="24"/>
        </w:rPr>
        <w:t>analisis data dalam penelitian ini,</w:t>
      </w:r>
      <w:r w:rsidR="009C0A86">
        <w:rPr>
          <w:rFonts w:ascii="Times New Roman" w:hAnsi="Times New Roman" w:cs="Times New Roman"/>
          <w:sz w:val="24"/>
          <w:szCs w:val="24"/>
        </w:rPr>
        <w:t xml:space="preserve"> maka dapat diambil kesimpulan sebagai berikut :</w:t>
      </w:r>
      <w:r>
        <w:rPr>
          <w:rFonts w:ascii="Times New Roman" w:hAnsi="Times New Roman" w:cs="Times New Roman"/>
          <w:sz w:val="24"/>
          <w:szCs w:val="24"/>
        </w:rPr>
        <w:t xml:space="preserve"> (1) </w:t>
      </w:r>
      <w:r w:rsidR="009C0A86" w:rsidRPr="006C3652">
        <w:rPr>
          <w:rFonts w:ascii="Times New Roman" w:hAnsi="Times New Roman" w:cs="Times New Roman"/>
          <w:sz w:val="24"/>
          <w:szCs w:val="24"/>
        </w:rPr>
        <w:t>Struktur kepemilika</w:t>
      </w:r>
      <w:r>
        <w:rPr>
          <w:rFonts w:ascii="Times New Roman" w:hAnsi="Times New Roman" w:cs="Times New Roman"/>
          <w:sz w:val="24"/>
          <w:szCs w:val="24"/>
        </w:rPr>
        <w:t xml:space="preserve">n manajerial </w:t>
      </w:r>
      <w:r w:rsidR="009C0A86" w:rsidRPr="006C3652">
        <w:rPr>
          <w:rFonts w:ascii="Times New Roman" w:hAnsi="Times New Roman" w:cs="Times New Roman"/>
          <w:sz w:val="24"/>
          <w:szCs w:val="24"/>
        </w:rPr>
        <w:t>tidak berpengaruh signifikan terhadap kebijakan dividen</w:t>
      </w:r>
      <w:r>
        <w:rPr>
          <w:rFonts w:ascii="Times New Roman" w:hAnsi="Times New Roman" w:cs="Times New Roman"/>
          <w:sz w:val="24"/>
          <w:szCs w:val="24"/>
        </w:rPr>
        <w:t xml:space="preserve">, (2) </w:t>
      </w:r>
      <w:r w:rsidR="009C0A86" w:rsidRPr="006C3652">
        <w:rPr>
          <w:rFonts w:ascii="Times New Roman" w:hAnsi="Times New Roman" w:cs="Times New Roman"/>
          <w:sz w:val="24"/>
          <w:szCs w:val="24"/>
        </w:rPr>
        <w:t>Struktur kepemilikan institusional berpengaruh signifikan terhadap kebijakan dividen</w:t>
      </w:r>
      <w:r>
        <w:rPr>
          <w:rFonts w:ascii="Times New Roman" w:hAnsi="Times New Roman" w:cs="Times New Roman"/>
          <w:sz w:val="24"/>
          <w:szCs w:val="24"/>
        </w:rPr>
        <w:t xml:space="preserve">, (3) </w:t>
      </w:r>
      <w:r w:rsidR="009C0A86" w:rsidRPr="006C3652">
        <w:rPr>
          <w:rFonts w:ascii="Times New Roman" w:hAnsi="Times New Roman" w:cs="Times New Roman"/>
          <w:sz w:val="24"/>
          <w:szCs w:val="24"/>
        </w:rPr>
        <w:t>Struktur kepemilikan manajerial berpengaruh signifikan terhadap nilai perusahaan</w:t>
      </w:r>
      <w:r>
        <w:rPr>
          <w:rFonts w:ascii="Times New Roman" w:hAnsi="Times New Roman" w:cs="Times New Roman"/>
          <w:sz w:val="24"/>
          <w:szCs w:val="24"/>
        </w:rPr>
        <w:t xml:space="preserve">, (4) </w:t>
      </w:r>
      <w:r w:rsidR="009C0A86" w:rsidRPr="006C3652">
        <w:rPr>
          <w:rFonts w:ascii="Times New Roman" w:hAnsi="Times New Roman" w:cs="Times New Roman"/>
          <w:sz w:val="24"/>
          <w:szCs w:val="24"/>
        </w:rPr>
        <w:t>Str</w:t>
      </w:r>
      <w:r>
        <w:rPr>
          <w:rFonts w:ascii="Times New Roman" w:hAnsi="Times New Roman" w:cs="Times New Roman"/>
          <w:sz w:val="24"/>
          <w:szCs w:val="24"/>
        </w:rPr>
        <w:t xml:space="preserve">uktur kepemilikan institusional </w:t>
      </w:r>
      <w:r w:rsidR="009C0A86" w:rsidRPr="006C3652">
        <w:rPr>
          <w:rFonts w:ascii="Times New Roman" w:hAnsi="Times New Roman" w:cs="Times New Roman"/>
          <w:sz w:val="24"/>
          <w:szCs w:val="24"/>
        </w:rPr>
        <w:t>tidak berpengaruh signifikan terhadap nilai perusahaan</w:t>
      </w:r>
      <w:r>
        <w:rPr>
          <w:rFonts w:ascii="Times New Roman" w:hAnsi="Times New Roman" w:cs="Times New Roman"/>
          <w:sz w:val="24"/>
          <w:szCs w:val="24"/>
        </w:rPr>
        <w:t xml:space="preserve">, (5) Kebijakan dividen </w:t>
      </w:r>
      <w:r w:rsidR="009C0A86" w:rsidRPr="006C3652">
        <w:rPr>
          <w:rFonts w:ascii="Times New Roman" w:hAnsi="Times New Roman" w:cs="Times New Roman"/>
          <w:sz w:val="24"/>
          <w:szCs w:val="24"/>
        </w:rPr>
        <w:t>tidak berpengaruh signifikan terhadap nilai perusahaan</w:t>
      </w:r>
      <w:r>
        <w:rPr>
          <w:rFonts w:ascii="Times New Roman" w:hAnsi="Times New Roman" w:cs="Times New Roman"/>
          <w:sz w:val="24"/>
          <w:szCs w:val="24"/>
        </w:rPr>
        <w:t xml:space="preserve">, (6) </w:t>
      </w:r>
      <w:r w:rsidR="009C0A86" w:rsidRPr="006C3652">
        <w:rPr>
          <w:rFonts w:ascii="Times New Roman" w:hAnsi="Times New Roman" w:cs="Times New Roman"/>
          <w:sz w:val="24"/>
          <w:szCs w:val="24"/>
        </w:rPr>
        <w:t>Dari pengujian analisis jalur, dapat disimpulkan bahwa kebijakan dividen bukan merupakan variabel intervening atas pengaruh struktur kepemilikan manajerial dan struktur kepemilikan institusional terhadap nilai perusahaan</w:t>
      </w:r>
      <w:r>
        <w:rPr>
          <w:rFonts w:ascii="Times New Roman" w:hAnsi="Times New Roman" w:cs="Times New Roman"/>
          <w:sz w:val="24"/>
          <w:szCs w:val="24"/>
        </w:rPr>
        <w:t>.</w:t>
      </w:r>
      <w:r w:rsidR="009C0A86" w:rsidRPr="006C3652">
        <w:rPr>
          <w:rFonts w:ascii="Times New Roman" w:hAnsi="Times New Roman" w:cs="Times New Roman"/>
          <w:sz w:val="24"/>
          <w:szCs w:val="24"/>
        </w:rPr>
        <w:t xml:space="preserve"> </w:t>
      </w:r>
    </w:p>
    <w:p w:rsidR="009C0A86" w:rsidRPr="006C3652" w:rsidRDefault="009C0A86" w:rsidP="00021379">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Peneliti menyadari adanya keterbatasan yang mungkin mempengaruhi hasil penelitian ini, yaitu :</w:t>
      </w:r>
      <w:r w:rsidR="006C3652">
        <w:rPr>
          <w:rFonts w:ascii="Times New Roman" w:hAnsi="Times New Roman" w:cs="Times New Roman"/>
          <w:sz w:val="24"/>
          <w:szCs w:val="24"/>
        </w:rPr>
        <w:t xml:space="preserve"> (1) </w:t>
      </w:r>
      <w:r w:rsidRPr="006C3652">
        <w:rPr>
          <w:rFonts w:ascii="Times New Roman" w:hAnsi="Times New Roman" w:cs="Times New Roman"/>
          <w:sz w:val="24"/>
          <w:szCs w:val="24"/>
        </w:rPr>
        <w:t xml:space="preserve">Jumlah sampel yang digunakan hanya terbatas pada </w:t>
      </w:r>
      <w:r w:rsidRPr="006C3652">
        <w:rPr>
          <w:rFonts w:ascii="Times New Roman" w:hAnsi="Times New Roman" w:cs="Times New Roman"/>
          <w:sz w:val="24"/>
          <w:szCs w:val="24"/>
        </w:rPr>
        <w:lastRenderedPageBreak/>
        <w:t>perusahaan manufaktur yang membagikan dividen dan terdaftar di Bursa Efek</w:t>
      </w:r>
      <w:r w:rsidR="006C3652">
        <w:rPr>
          <w:rFonts w:ascii="Times New Roman" w:hAnsi="Times New Roman" w:cs="Times New Roman"/>
          <w:sz w:val="24"/>
          <w:szCs w:val="24"/>
        </w:rPr>
        <w:t xml:space="preserve"> Indonesia pada tahun 2007-2011, (2) </w:t>
      </w:r>
      <w:r w:rsidRPr="006C3652">
        <w:rPr>
          <w:rFonts w:ascii="Times New Roman" w:hAnsi="Times New Roman" w:cs="Times New Roman"/>
          <w:sz w:val="24"/>
          <w:szCs w:val="24"/>
        </w:rPr>
        <w:t>Dalam penelitian ini, peneliti hanya menggunakan struktur kepemilikan manajerial dan struktur kepemilikan institusional sebagai variabel yang menunjukkan pengaruh terhadap nilai perusahaan.</w:t>
      </w:r>
    </w:p>
    <w:p w:rsidR="009C0A86" w:rsidRPr="006C3652" w:rsidRDefault="009C0A86" w:rsidP="00021379">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Beberapa saran yang dapat diberikan dalam penelitian se</w:t>
      </w:r>
      <w:r w:rsidR="006C3652">
        <w:rPr>
          <w:rFonts w:ascii="Times New Roman" w:hAnsi="Times New Roman" w:cs="Times New Roman"/>
          <w:sz w:val="24"/>
          <w:szCs w:val="24"/>
        </w:rPr>
        <w:t>lanjutnya, yaitu</w:t>
      </w:r>
      <w:r>
        <w:rPr>
          <w:rFonts w:ascii="Times New Roman" w:hAnsi="Times New Roman" w:cs="Times New Roman"/>
          <w:sz w:val="24"/>
          <w:szCs w:val="24"/>
        </w:rPr>
        <w:t xml:space="preserve"> :</w:t>
      </w:r>
      <w:r w:rsidR="006C3652">
        <w:rPr>
          <w:rFonts w:ascii="Times New Roman" w:hAnsi="Times New Roman" w:cs="Times New Roman"/>
          <w:sz w:val="24"/>
          <w:szCs w:val="24"/>
        </w:rPr>
        <w:t xml:space="preserve"> (1) </w:t>
      </w:r>
      <w:r w:rsidRPr="006C3652">
        <w:rPr>
          <w:rFonts w:ascii="Times New Roman" w:hAnsi="Times New Roman" w:cs="Times New Roman"/>
          <w:sz w:val="24"/>
          <w:szCs w:val="24"/>
        </w:rPr>
        <w:t>Penelitian selanjutnya disarankan untuk mempertimbangkan sampel yang lebih luas dengan periode waktu yang lebih panjang, sehingga kesimpulan yang dihasilkan memiliki cakupan yang lebih luas pula</w:t>
      </w:r>
      <w:r w:rsidR="006C3652">
        <w:rPr>
          <w:rFonts w:ascii="Times New Roman" w:hAnsi="Times New Roman" w:cs="Times New Roman"/>
          <w:sz w:val="24"/>
          <w:szCs w:val="24"/>
        </w:rPr>
        <w:t xml:space="preserve">, (2) </w:t>
      </w:r>
      <w:r w:rsidRPr="006C3652">
        <w:rPr>
          <w:rFonts w:ascii="Times New Roman" w:hAnsi="Times New Roman" w:cs="Times New Roman"/>
          <w:sz w:val="24"/>
          <w:szCs w:val="24"/>
        </w:rPr>
        <w:t xml:space="preserve">Penelitian selanjutnya dapat mempertimbangkan pengaruh dari struktur kepemilikan yang lain, seperti struktur kepemilikan publik. </w:t>
      </w:r>
    </w:p>
    <w:p w:rsidR="009C0A86" w:rsidRDefault="009C0A86" w:rsidP="00021379">
      <w:pPr>
        <w:spacing w:line="240" w:lineRule="auto"/>
        <w:rPr>
          <w:rFonts w:ascii="Times New Roman" w:hAnsi="Times New Roman" w:cs="Times New Roman"/>
          <w:sz w:val="24"/>
          <w:szCs w:val="24"/>
        </w:rPr>
      </w:pPr>
    </w:p>
    <w:p w:rsidR="000833C1" w:rsidRDefault="000833C1" w:rsidP="00021379">
      <w:pPr>
        <w:spacing w:line="240" w:lineRule="auto"/>
        <w:rPr>
          <w:rFonts w:ascii="Times New Roman" w:hAnsi="Times New Roman" w:cs="Times New Roman"/>
          <w:sz w:val="24"/>
          <w:szCs w:val="24"/>
        </w:rPr>
      </w:pPr>
    </w:p>
    <w:p w:rsidR="0025310E" w:rsidRDefault="0025310E" w:rsidP="00021379">
      <w:pPr>
        <w:spacing w:line="240" w:lineRule="auto"/>
        <w:rPr>
          <w:rFonts w:ascii="Times New Roman" w:hAnsi="Times New Roman" w:cs="Times New Roman"/>
          <w:sz w:val="24"/>
          <w:szCs w:val="24"/>
        </w:rPr>
      </w:pPr>
    </w:p>
    <w:p w:rsidR="00021379" w:rsidRDefault="00021379" w:rsidP="00021379">
      <w:pPr>
        <w:spacing w:line="240" w:lineRule="auto"/>
        <w:rPr>
          <w:rFonts w:ascii="Times New Roman" w:hAnsi="Times New Roman" w:cs="Times New Roman"/>
          <w:sz w:val="24"/>
          <w:szCs w:val="24"/>
        </w:rPr>
      </w:pPr>
    </w:p>
    <w:p w:rsidR="005876C0" w:rsidRDefault="005876C0" w:rsidP="00021379">
      <w:pPr>
        <w:spacing w:line="240" w:lineRule="auto"/>
        <w:rPr>
          <w:rFonts w:ascii="Times New Roman" w:hAnsi="Times New Roman" w:cs="Times New Roman"/>
          <w:sz w:val="24"/>
          <w:szCs w:val="24"/>
        </w:rPr>
      </w:pPr>
    </w:p>
    <w:p w:rsidR="005876C0" w:rsidRDefault="005876C0" w:rsidP="00021379">
      <w:pPr>
        <w:spacing w:line="240" w:lineRule="auto"/>
        <w:rPr>
          <w:rFonts w:ascii="Times New Roman" w:hAnsi="Times New Roman" w:cs="Times New Roman"/>
          <w:sz w:val="24"/>
          <w:szCs w:val="24"/>
        </w:rPr>
      </w:pPr>
    </w:p>
    <w:p w:rsidR="005876C0" w:rsidRDefault="005876C0" w:rsidP="00021379">
      <w:pPr>
        <w:spacing w:line="240" w:lineRule="auto"/>
        <w:rPr>
          <w:rFonts w:ascii="Times New Roman" w:hAnsi="Times New Roman" w:cs="Times New Roman"/>
          <w:sz w:val="24"/>
          <w:szCs w:val="24"/>
        </w:rPr>
      </w:pPr>
    </w:p>
    <w:p w:rsidR="005876C0" w:rsidRDefault="005876C0" w:rsidP="00021379">
      <w:pPr>
        <w:spacing w:line="240" w:lineRule="auto"/>
        <w:rPr>
          <w:rFonts w:ascii="Times New Roman" w:hAnsi="Times New Roman" w:cs="Times New Roman"/>
          <w:sz w:val="24"/>
          <w:szCs w:val="24"/>
        </w:rPr>
      </w:pPr>
    </w:p>
    <w:p w:rsidR="005876C0" w:rsidRDefault="005876C0" w:rsidP="00021379">
      <w:pPr>
        <w:spacing w:line="240" w:lineRule="auto"/>
        <w:rPr>
          <w:rFonts w:ascii="Times New Roman" w:hAnsi="Times New Roman" w:cs="Times New Roman"/>
          <w:sz w:val="24"/>
          <w:szCs w:val="24"/>
        </w:rPr>
      </w:pPr>
    </w:p>
    <w:p w:rsidR="005876C0" w:rsidRDefault="005876C0" w:rsidP="00021379">
      <w:pPr>
        <w:spacing w:line="240" w:lineRule="auto"/>
        <w:rPr>
          <w:rFonts w:ascii="Times New Roman" w:hAnsi="Times New Roman" w:cs="Times New Roman"/>
          <w:sz w:val="24"/>
          <w:szCs w:val="24"/>
        </w:rPr>
      </w:pPr>
    </w:p>
    <w:p w:rsidR="005876C0" w:rsidRDefault="005876C0" w:rsidP="00021379">
      <w:pPr>
        <w:spacing w:line="240" w:lineRule="auto"/>
        <w:rPr>
          <w:rFonts w:ascii="Times New Roman" w:hAnsi="Times New Roman" w:cs="Times New Roman"/>
          <w:sz w:val="24"/>
          <w:szCs w:val="24"/>
        </w:rPr>
      </w:pPr>
    </w:p>
    <w:p w:rsidR="005876C0" w:rsidRDefault="005876C0" w:rsidP="00021379">
      <w:pPr>
        <w:spacing w:line="240" w:lineRule="auto"/>
        <w:rPr>
          <w:rFonts w:ascii="Times New Roman" w:hAnsi="Times New Roman" w:cs="Times New Roman"/>
          <w:sz w:val="24"/>
          <w:szCs w:val="24"/>
        </w:rPr>
      </w:pPr>
    </w:p>
    <w:p w:rsidR="005876C0" w:rsidRDefault="005876C0" w:rsidP="00021379">
      <w:pPr>
        <w:spacing w:line="240" w:lineRule="auto"/>
        <w:rPr>
          <w:rFonts w:ascii="Times New Roman" w:hAnsi="Times New Roman" w:cs="Times New Roman"/>
          <w:sz w:val="24"/>
          <w:szCs w:val="24"/>
        </w:rPr>
      </w:pPr>
    </w:p>
    <w:p w:rsidR="005876C0" w:rsidRDefault="005876C0" w:rsidP="00021379">
      <w:pPr>
        <w:spacing w:line="240" w:lineRule="auto"/>
        <w:rPr>
          <w:rFonts w:ascii="Times New Roman" w:hAnsi="Times New Roman" w:cs="Times New Roman"/>
          <w:sz w:val="24"/>
          <w:szCs w:val="24"/>
        </w:rPr>
      </w:pPr>
    </w:p>
    <w:p w:rsidR="005876C0" w:rsidRDefault="005876C0" w:rsidP="00021379">
      <w:pPr>
        <w:spacing w:line="240" w:lineRule="auto"/>
        <w:rPr>
          <w:rFonts w:ascii="Times New Roman" w:hAnsi="Times New Roman" w:cs="Times New Roman"/>
          <w:sz w:val="24"/>
          <w:szCs w:val="24"/>
        </w:rPr>
      </w:pPr>
    </w:p>
    <w:p w:rsidR="005876C0" w:rsidRDefault="005876C0" w:rsidP="00021379">
      <w:pPr>
        <w:spacing w:line="240" w:lineRule="auto"/>
        <w:rPr>
          <w:rFonts w:ascii="Times New Roman" w:hAnsi="Times New Roman" w:cs="Times New Roman"/>
          <w:sz w:val="24"/>
          <w:szCs w:val="24"/>
        </w:rPr>
      </w:pPr>
    </w:p>
    <w:p w:rsidR="005876C0" w:rsidRDefault="005876C0" w:rsidP="00021379">
      <w:pPr>
        <w:spacing w:line="240" w:lineRule="auto"/>
        <w:rPr>
          <w:rFonts w:ascii="Times New Roman" w:hAnsi="Times New Roman" w:cs="Times New Roman"/>
          <w:sz w:val="24"/>
          <w:szCs w:val="24"/>
        </w:rPr>
      </w:pPr>
    </w:p>
    <w:p w:rsidR="005876C0" w:rsidRDefault="005876C0" w:rsidP="00021379">
      <w:pPr>
        <w:spacing w:line="240" w:lineRule="auto"/>
        <w:rPr>
          <w:rFonts w:ascii="Times New Roman" w:hAnsi="Times New Roman" w:cs="Times New Roman"/>
          <w:sz w:val="24"/>
          <w:szCs w:val="24"/>
        </w:rPr>
      </w:pPr>
    </w:p>
    <w:p w:rsidR="005876C0" w:rsidRDefault="005876C0" w:rsidP="00021379">
      <w:pPr>
        <w:spacing w:line="240" w:lineRule="auto"/>
        <w:rPr>
          <w:rFonts w:ascii="Times New Roman" w:hAnsi="Times New Roman" w:cs="Times New Roman"/>
          <w:sz w:val="24"/>
          <w:szCs w:val="24"/>
        </w:rPr>
      </w:pPr>
    </w:p>
    <w:p w:rsidR="005876C0" w:rsidRDefault="005876C0" w:rsidP="00021379">
      <w:pPr>
        <w:spacing w:line="240" w:lineRule="auto"/>
        <w:rPr>
          <w:rFonts w:ascii="Times New Roman" w:hAnsi="Times New Roman" w:cs="Times New Roman"/>
          <w:sz w:val="24"/>
          <w:szCs w:val="24"/>
        </w:rPr>
      </w:pPr>
    </w:p>
    <w:p w:rsidR="00021379" w:rsidRDefault="00021379" w:rsidP="00021379">
      <w:pPr>
        <w:spacing w:line="240" w:lineRule="auto"/>
        <w:rPr>
          <w:rFonts w:ascii="Times New Roman" w:hAnsi="Times New Roman" w:cs="Times New Roman"/>
          <w:sz w:val="24"/>
          <w:szCs w:val="24"/>
        </w:rPr>
      </w:pPr>
    </w:p>
    <w:p w:rsidR="009C0A86" w:rsidRDefault="009C0A86" w:rsidP="00BE69BB">
      <w:pPr>
        <w:tabs>
          <w:tab w:val="left" w:pos="426"/>
        </w:tabs>
        <w:spacing w:after="0"/>
        <w:jc w:val="center"/>
        <w:rPr>
          <w:rFonts w:ascii="Times New Roman" w:hAnsi="Times New Roman" w:cs="Times New Roman"/>
          <w:sz w:val="24"/>
          <w:szCs w:val="24"/>
        </w:rPr>
      </w:pPr>
      <w:r w:rsidRPr="00011856">
        <w:rPr>
          <w:rFonts w:ascii="Times New Roman" w:hAnsi="Times New Roman" w:cs="Times New Roman"/>
          <w:sz w:val="24"/>
          <w:szCs w:val="24"/>
        </w:rPr>
        <w:lastRenderedPageBreak/>
        <w:t>DAFTAR PUSTAKA</w:t>
      </w:r>
    </w:p>
    <w:p w:rsidR="00887FB1" w:rsidRPr="00011856" w:rsidRDefault="00887FB1" w:rsidP="00914ECA">
      <w:pPr>
        <w:tabs>
          <w:tab w:val="left" w:pos="426"/>
        </w:tabs>
        <w:spacing w:after="0"/>
        <w:rPr>
          <w:rFonts w:ascii="Times New Roman" w:hAnsi="Times New Roman" w:cs="Times New Roman"/>
          <w:sz w:val="24"/>
          <w:szCs w:val="24"/>
        </w:rPr>
      </w:pPr>
    </w:p>
    <w:p w:rsidR="009C0A86" w:rsidRPr="00011856" w:rsidRDefault="009C0A86" w:rsidP="00021379">
      <w:pPr>
        <w:tabs>
          <w:tab w:val="left" w:pos="993"/>
        </w:tabs>
        <w:spacing w:after="0" w:line="240" w:lineRule="auto"/>
        <w:ind w:left="567" w:hanging="567"/>
        <w:jc w:val="both"/>
        <w:rPr>
          <w:rFonts w:ascii="Times New Roman" w:hAnsi="Times New Roman" w:cs="Times New Roman"/>
          <w:sz w:val="24"/>
          <w:szCs w:val="24"/>
        </w:rPr>
      </w:pPr>
      <w:r w:rsidRPr="00011856">
        <w:rPr>
          <w:rFonts w:ascii="Times New Roman" w:hAnsi="Times New Roman" w:cs="Times New Roman"/>
          <w:sz w:val="24"/>
          <w:szCs w:val="24"/>
        </w:rPr>
        <w:t xml:space="preserve">Afzal, A dan Rohman, A. 2012. “Pengaruh Keputusan Investasi, Keputusan Pendanaan, dan Kebijakan Dividen terhadap Nilai Perusahaan”. </w:t>
      </w:r>
      <w:r w:rsidRPr="00011856">
        <w:rPr>
          <w:rFonts w:ascii="Times New Roman" w:hAnsi="Times New Roman" w:cs="Times New Roman"/>
          <w:i/>
          <w:sz w:val="24"/>
          <w:szCs w:val="24"/>
        </w:rPr>
        <w:t>Diponegoro Journal of Accounting</w:t>
      </w:r>
      <w:r w:rsidRPr="00011856">
        <w:rPr>
          <w:rFonts w:ascii="Times New Roman" w:hAnsi="Times New Roman" w:cs="Times New Roman"/>
          <w:sz w:val="24"/>
          <w:szCs w:val="24"/>
        </w:rPr>
        <w:t>. Vol.1, No.2.</w:t>
      </w:r>
    </w:p>
    <w:p w:rsidR="009C0A86" w:rsidRPr="00011856" w:rsidRDefault="009C0A86" w:rsidP="00021379">
      <w:pPr>
        <w:tabs>
          <w:tab w:val="left" w:pos="993"/>
        </w:tabs>
        <w:spacing w:after="0" w:line="240" w:lineRule="auto"/>
        <w:ind w:left="567" w:hanging="567"/>
        <w:jc w:val="both"/>
        <w:rPr>
          <w:rFonts w:ascii="Times New Roman" w:hAnsi="Times New Roman" w:cs="Times New Roman"/>
          <w:sz w:val="24"/>
          <w:szCs w:val="24"/>
        </w:rPr>
      </w:pPr>
    </w:p>
    <w:p w:rsidR="009C0A86" w:rsidRPr="00011856" w:rsidRDefault="009C0A86" w:rsidP="00021379">
      <w:pPr>
        <w:tabs>
          <w:tab w:val="left" w:pos="1560"/>
        </w:tabs>
        <w:spacing w:after="0" w:line="240" w:lineRule="auto"/>
        <w:ind w:left="567" w:hanging="567"/>
        <w:jc w:val="both"/>
        <w:rPr>
          <w:rFonts w:ascii="Times New Roman" w:hAnsi="Times New Roman" w:cs="Times New Roman"/>
          <w:sz w:val="24"/>
          <w:szCs w:val="24"/>
        </w:rPr>
      </w:pPr>
      <w:r w:rsidRPr="00011856">
        <w:rPr>
          <w:rFonts w:ascii="Times New Roman" w:hAnsi="Times New Roman" w:cs="Times New Roman"/>
          <w:sz w:val="24"/>
          <w:szCs w:val="24"/>
        </w:rPr>
        <w:t xml:space="preserve">Artini, L.G.S dan Puspaningsih, N.L.A. 2011. “Struktur Kepemilikan dan Struktur Modal terhadap Kebijakan Dividen dan Nilai Perusahaan”. </w:t>
      </w:r>
      <w:r w:rsidRPr="00011856">
        <w:rPr>
          <w:rFonts w:ascii="Times New Roman" w:hAnsi="Times New Roman" w:cs="Times New Roman"/>
          <w:i/>
          <w:sz w:val="24"/>
          <w:szCs w:val="24"/>
        </w:rPr>
        <w:t>Jurnal Keuangan dan Perbankan</w:t>
      </w:r>
      <w:r w:rsidRPr="00011856">
        <w:rPr>
          <w:rFonts w:ascii="Times New Roman" w:hAnsi="Times New Roman" w:cs="Times New Roman"/>
          <w:sz w:val="24"/>
          <w:szCs w:val="24"/>
        </w:rPr>
        <w:t>. Januari, Vol. 15, No.1, hal. 66-75.</w:t>
      </w:r>
    </w:p>
    <w:p w:rsidR="009C0A86" w:rsidRPr="009778B3" w:rsidRDefault="009C0A86" w:rsidP="00021379">
      <w:pPr>
        <w:tabs>
          <w:tab w:val="left" w:pos="1560"/>
        </w:tabs>
        <w:spacing w:after="0" w:line="240" w:lineRule="auto"/>
        <w:ind w:left="567" w:hanging="567"/>
        <w:jc w:val="both"/>
        <w:rPr>
          <w:rFonts w:ascii="Times New Roman" w:hAnsi="Times New Roman" w:cs="Times New Roman"/>
          <w:sz w:val="24"/>
          <w:szCs w:val="24"/>
        </w:rPr>
      </w:pPr>
    </w:p>
    <w:p w:rsidR="009C0A86" w:rsidRPr="009778B3" w:rsidRDefault="009C0A86" w:rsidP="00021379">
      <w:pPr>
        <w:tabs>
          <w:tab w:val="left" w:pos="1560"/>
        </w:tabs>
        <w:spacing w:after="0" w:line="240" w:lineRule="auto"/>
        <w:ind w:left="567" w:hanging="567"/>
        <w:jc w:val="both"/>
        <w:rPr>
          <w:rFonts w:ascii="Times New Roman" w:hAnsi="Times New Roman" w:cs="Times New Roman"/>
          <w:sz w:val="24"/>
          <w:szCs w:val="24"/>
        </w:rPr>
      </w:pPr>
      <w:r w:rsidRPr="009778B3">
        <w:rPr>
          <w:rFonts w:ascii="Times New Roman" w:hAnsi="Times New Roman" w:cs="Times New Roman"/>
          <w:sz w:val="24"/>
          <w:szCs w:val="24"/>
        </w:rPr>
        <w:t xml:space="preserve">Dewi, Sisca Christianty. 2008. “Pengaruh Kepemilikan Managerial, Kepemilikan Institusional, Kebijakan Hutang, Profitabilitas dan Ukuran Perusahaan terhadap Kebijakan Dividen”. </w:t>
      </w:r>
      <w:r w:rsidRPr="009778B3">
        <w:rPr>
          <w:rFonts w:ascii="Times New Roman" w:hAnsi="Times New Roman" w:cs="Times New Roman"/>
          <w:i/>
          <w:sz w:val="24"/>
          <w:szCs w:val="24"/>
        </w:rPr>
        <w:t>Jurnal Bisnis dan Akuntansi</w:t>
      </w:r>
      <w:r w:rsidRPr="009778B3">
        <w:rPr>
          <w:rFonts w:ascii="Times New Roman" w:hAnsi="Times New Roman" w:cs="Times New Roman"/>
          <w:sz w:val="24"/>
          <w:szCs w:val="24"/>
        </w:rPr>
        <w:t xml:space="preserve">. April, Vol. 10, No. 1, hal. 47-58. </w:t>
      </w:r>
    </w:p>
    <w:p w:rsidR="009C0A86" w:rsidRPr="00011856" w:rsidRDefault="009C0A86" w:rsidP="00021379">
      <w:pPr>
        <w:tabs>
          <w:tab w:val="left" w:pos="1560"/>
        </w:tabs>
        <w:spacing w:after="0" w:line="240" w:lineRule="auto"/>
        <w:jc w:val="both"/>
        <w:rPr>
          <w:rFonts w:ascii="Times New Roman" w:hAnsi="Times New Roman" w:cs="Times New Roman"/>
          <w:sz w:val="24"/>
          <w:szCs w:val="24"/>
        </w:rPr>
      </w:pPr>
    </w:p>
    <w:p w:rsidR="009C0A86" w:rsidRDefault="009C0A86" w:rsidP="00021379">
      <w:pPr>
        <w:tabs>
          <w:tab w:val="left" w:pos="1560"/>
        </w:tabs>
        <w:spacing w:after="0" w:line="240" w:lineRule="auto"/>
        <w:ind w:left="567" w:hanging="567"/>
        <w:jc w:val="both"/>
        <w:rPr>
          <w:rFonts w:ascii="Times New Roman" w:hAnsi="Times New Roman" w:cs="Times New Roman"/>
          <w:sz w:val="24"/>
          <w:szCs w:val="24"/>
        </w:rPr>
      </w:pPr>
      <w:r w:rsidRPr="00011856">
        <w:rPr>
          <w:rFonts w:ascii="Times New Roman" w:hAnsi="Times New Roman" w:cs="Times New Roman"/>
          <w:sz w:val="24"/>
          <w:szCs w:val="24"/>
        </w:rPr>
        <w:t xml:space="preserve">Ghozali, Imam. 2005. </w:t>
      </w:r>
      <w:r w:rsidRPr="00011856">
        <w:rPr>
          <w:rFonts w:ascii="Times New Roman" w:hAnsi="Times New Roman" w:cs="Times New Roman"/>
          <w:i/>
          <w:sz w:val="24"/>
          <w:szCs w:val="24"/>
        </w:rPr>
        <w:t>Aplikasi Analisis Multivariate dengan Program SPSS</w:t>
      </w:r>
      <w:r w:rsidRPr="00011856">
        <w:rPr>
          <w:rFonts w:ascii="Times New Roman" w:hAnsi="Times New Roman" w:cs="Times New Roman"/>
          <w:sz w:val="24"/>
          <w:szCs w:val="24"/>
        </w:rPr>
        <w:t>. Semarang : Badan Penerbit Universitas Diponegoro.</w:t>
      </w:r>
    </w:p>
    <w:p w:rsidR="009C0A86" w:rsidRDefault="009C0A86" w:rsidP="00021379">
      <w:pPr>
        <w:tabs>
          <w:tab w:val="left" w:pos="1560"/>
        </w:tabs>
        <w:spacing w:after="0" w:line="240" w:lineRule="auto"/>
        <w:jc w:val="both"/>
        <w:rPr>
          <w:rFonts w:ascii="Times New Roman" w:hAnsi="Times New Roman" w:cs="Times New Roman"/>
          <w:sz w:val="24"/>
          <w:szCs w:val="24"/>
        </w:rPr>
      </w:pPr>
    </w:p>
    <w:p w:rsidR="009C0A86" w:rsidRDefault="009C0A86" w:rsidP="00021379">
      <w:pPr>
        <w:tabs>
          <w:tab w:val="left" w:pos="1560"/>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Indahningrum, R.P dan Handayani, R. 2009. “Pengaruh Kepemilikan Manajerial, Kepemilikan Institusional, Dividen, Pertumbuhan Perusahaan, </w:t>
      </w:r>
      <w:r w:rsidRPr="00CC7BF9">
        <w:rPr>
          <w:rFonts w:ascii="Times New Roman" w:hAnsi="Times New Roman" w:cs="Times New Roman"/>
          <w:i/>
          <w:sz w:val="24"/>
          <w:szCs w:val="24"/>
        </w:rPr>
        <w:t>Free Cash Flow</w:t>
      </w:r>
      <w:r>
        <w:rPr>
          <w:rFonts w:ascii="Times New Roman" w:hAnsi="Times New Roman" w:cs="Times New Roman"/>
          <w:sz w:val="24"/>
          <w:szCs w:val="24"/>
        </w:rPr>
        <w:t xml:space="preserve">, dan Profitabilitas terhadap Kebijakan Hutang Perusahaan”. </w:t>
      </w:r>
      <w:r w:rsidRPr="00CC7BF9">
        <w:rPr>
          <w:rFonts w:ascii="Times New Roman" w:hAnsi="Times New Roman" w:cs="Times New Roman"/>
          <w:i/>
          <w:sz w:val="24"/>
          <w:szCs w:val="24"/>
        </w:rPr>
        <w:t>Jurnal Bisnis dan Akuntansi</w:t>
      </w:r>
      <w:r>
        <w:rPr>
          <w:rFonts w:ascii="Times New Roman" w:hAnsi="Times New Roman" w:cs="Times New Roman"/>
          <w:sz w:val="24"/>
          <w:szCs w:val="24"/>
        </w:rPr>
        <w:t>. Vol. 11, No. 3, Hal. 189-207.</w:t>
      </w:r>
    </w:p>
    <w:p w:rsidR="009C0A86" w:rsidRPr="00CC7BF9" w:rsidRDefault="009C0A86" w:rsidP="00021379">
      <w:pPr>
        <w:tabs>
          <w:tab w:val="left" w:pos="1560"/>
        </w:tabs>
        <w:spacing w:after="0" w:line="240" w:lineRule="auto"/>
        <w:ind w:left="567" w:hanging="567"/>
        <w:jc w:val="both"/>
        <w:rPr>
          <w:rFonts w:ascii="Times New Roman" w:hAnsi="Times New Roman" w:cs="Times New Roman"/>
          <w:sz w:val="24"/>
          <w:szCs w:val="24"/>
        </w:rPr>
      </w:pPr>
    </w:p>
    <w:p w:rsidR="009C0A86" w:rsidRPr="009778B3" w:rsidRDefault="009C0A86" w:rsidP="00021379">
      <w:pPr>
        <w:tabs>
          <w:tab w:val="left" w:pos="1560"/>
        </w:tabs>
        <w:spacing w:after="0" w:line="240" w:lineRule="auto"/>
        <w:ind w:left="567" w:hanging="567"/>
        <w:jc w:val="both"/>
        <w:rPr>
          <w:rFonts w:ascii="Times New Roman" w:hAnsi="Times New Roman" w:cs="Times New Roman"/>
          <w:sz w:val="24"/>
          <w:szCs w:val="24"/>
          <w:lang w:val="sv-SE"/>
        </w:rPr>
      </w:pPr>
      <w:r w:rsidRPr="009778B3">
        <w:rPr>
          <w:rFonts w:ascii="Times New Roman" w:hAnsi="Times New Roman" w:cs="Times New Roman"/>
          <w:sz w:val="24"/>
          <w:szCs w:val="24"/>
          <w:lang w:val="sv-SE"/>
        </w:rPr>
        <w:t xml:space="preserve">Novitasari, Endang. 2011. Implikasi Struktur Kepemilikan terhadap Nilai Perusahaan : dengan Kebijakan Dividen sebagai Variabel Intervening pada Perusahaan Go Public di Bursa Efek Indonesia (BEI). </w:t>
      </w:r>
      <w:r w:rsidRPr="009778B3">
        <w:rPr>
          <w:rFonts w:ascii="Times New Roman" w:hAnsi="Times New Roman" w:cs="Times New Roman"/>
          <w:i/>
          <w:sz w:val="24"/>
          <w:szCs w:val="24"/>
          <w:lang w:val="sv-SE"/>
        </w:rPr>
        <w:t>Skripsi program strata-1 Fakultas Ekonomi Sekolah Tinggi Ilmu Perbanas Surabaya</w:t>
      </w:r>
      <w:r w:rsidRPr="009778B3">
        <w:rPr>
          <w:rFonts w:ascii="Times New Roman" w:hAnsi="Times New Roman" w:cs="Times New Roman"/>
          <w:sz w:val="24"/>
          <w:szCs w:val="24"/>
          <w:lang w:val="sv-SE"/>
        </w:rPr>
        <w:t xml:space="preserve">. </w:t>
      </w:r>
    </w:p>
    <w:p w:rsidR="009C0A86" w:rsidRPr="009778B3" w:rsidRDefault="009C0A86" w:rsidP="00021379">
      <w:pPr>
        <w:tabs>
          <w:tab w:val="left" w:pos="1560"/>
        </w:tabs>
        <w:spacing w:after="0" w:line="240" w:lineRule="auto"/>
        <w:jc w:val="both"/>
        <w:rPr>
          <w:rFonts w:ascii="Times New Roman" w:hAnsi="Times New Roman" w:cs="Times New Roman"/>
          <w:sz w:val="24"/>
          <w:szCs w:val="24"/>
          <w:lang w:val="sv-SE"/>
        </w:rPr>
      </w:pPr>
    </w:p>
    <w:p w:rsidR="009C0A86" w:rsidRPr="009778B3" w:rsidRDefault="009C0A86" w:rsidP="00021379">
      <w:pPr>
        <w:tabs>
          <w:tab w:val="left" w:pos="1560"/>
        </w:tabs>
        <w:spacing w:after="0" w:line="240" w:lineRule="auto"/>
        <w:ind w:left="567" w:hanging="567"/>
        <w:jc w:val="both"/>
        <w:rPr>
          <w:rFonts w:ascii="Times New Roman" w:hAnsi="Times New Roman" w:cs="Times New Roman"/>
          <w:sz w:val="24"/>
          <w:szCs w:val="24"/>
          <w:lang w:val="sv-SE"/>
        </w:rPr>
      </w:pPr>
      <w:r w:rsidRPr="009778B3">
        <w:rPr>
          <w:rFonts w:ascii="Times New Roman" w:hAnsi="Times New Roman" w:cs="Times New Roman"/>
          <w:sz w:val="24"/>
          <w:szCs w:val="24"/>
          <w:lang w:val="sv-SE"/>
        </w:rPr>
        <w:t xml:space="preserve">Pujiati, D dan Widanar, E. 2009. “Pengaruh Struktur Kepemilikan terhadap Nilai Perusahaan : Keputusan Keuangan sebagai Variabel </w:t>
      </w:r>
      <w:r w:rsidRPr="009778B3">
        <w:rPr>
          <w:rFonts w:ascii="Times New Roman" w:hAnsi="Times New Roman" w:cs="Times New Roman"/>
          <w:i/>
          <w:sz w:val="24"/>
          <w:szCs w:val="24"/>
          <w:lang w:val="sv-SE"/>
        </w:rPr>
        <w:t>Intervening</w:t>
      </w:r>
      <w:r w:rsidRPr="009778B3">
        <w:rPr>
          <w:rFonts w:ascii="Times New Roman" w:hAnsi="Times New Roman" w:cs="Times New Roman"/>
          <w:sz w:val="24"/>
          <w:szCs w:val="24"/>
          <w:lang w:val="sv-SE"/>
        </w:rPr>
        <w:t xml:space="preserve">”. </w:t>
      </w:r>
      <w:r w:rsidRPr="009778B3">
        <w:rPr>
          <w:rFonts w:ascii="Times New Roman" w:hAnsi="Times New Roman" w:cs="Times New Roman"/>
          <w:i/>
          <w:sz w:val="24"/>
          <w:szCs w:val="24"/>
          <w:lang w:val="sv-SE"/>
        </w:rPr>
        <w:t>Jurnal Ekonomi Bisnis dan Akuntansi Ventura</w:t>
      </w:r>
      <w:r w:rsidRPr="009778B3">
        <w:rPr>
          <w:rFonts w:ascii="Times New Roman" w:hAnsi="Times New Roman" w:cs="Times New Roman"/>
          <w:sz w:val="24"/>
          <w:szCs w:val="24"/>
          <w:lang w:val="sv-SE"/>
        </w:rPr>
        <w:t>. Vol. 12, No. 1, hal. 71-86.</w:t>
      </w:r>
    </w:p>
    <w:p w:rsidR="009C0A86" w:rsidRPr="009778B3" w:rsidRDefault="009C0A86" w:rsidP="00021379">
      <w:pPr>
        <w:tabs>
          <w:tab w:val="left" w:pos="1560"/>
        </w:tabs>
        <w:spacing w:after="0" w:line="240" w:lineRule="auto"/>
        <w:ind w:left="567" w:hanging="567"/>
        <w:jc w:val="both"/>
        <w:rPr>
          <w:rFonts w:ascii="Times New Roman" w:hAnsi="Times New Roman" w:cs="Times New Roman"/>
          <w:sz w:val="24"/>
          <w:szCs w:val="24"/>
          <w:lang w:val="sv-SE"/>
        </w:rPr>
      </w:pPr>
    </w:p>
    <w:p w:rsidR="009C0A86" w:rsidRPr="00011856" w:rsidRDefault="009C0A86" w:rsidP="00021379">
      <w:pPr>
        <w:tabs>
          <w:tab w:val="left" w:pos="1560"/>
        </w:tabs>
        <w:spacing w:after="0" w:line="240" w:lineRule="auto"/>
        <w:ind w:left="567" w:hanging="567"/>
        <w:jc w:val="both"/>
        <w:rPr>
          <w:rFonts w:ascii="Times New Roman" w:hAnsi="Times New Roman" w:cs="Times New Roman"/>
          <w:sz w:val="24"/>
          <w:szCs w:val="24"/>
          <w:lang w:val="en-US"/>
        </w:rPr>
      </w:pPr>
      <w:r w:rsidRPr="00011856">
        <w:rPr>
          <w:rFonts w:ascii="Times New Roman" w:hAnsi="Times New Roman" w:cs="Times New Roman"/>
          <w:sz w:val="24"/>
          <w:szCs w:val="24"/>
        </w:rPr>
        <w:t xml:space="preserve">Puteri, P.A dan Rohman, A. 2012. “Analisis Pengaruh </w:t>
      </w:r>
      <w:r w:rsidRPr="00011856">
        <w:rPr>
          <w:rFonts w:ascii="Times New Roman" w:hAnsi="Times New Roman" w:cs="Times New Roman"/>
          <w:i/>
          <w:sz w:val="24"/>
          <w:szCs w:val="24"/>
        </w:rPr>
        <w:t>Investment Opportunity Set</w:t>
      </w:r>
      <w:r w:rsidRPr="00011856">
        <w:rPr>
          <w:rFonts w:ascii="Times New Roman" w:hAnsi="Times New Roman" w:cs="Times New Roman"/>
          <w:sz w:val="24"/>
          <w:szCs w:val="24"/>
        </w:rPr>
        <w:t xml:space="preserve"> (IOS) dan Mekanisme </w:t>
      </w:r>
      <w:r w:rsidRPr="00011856">
        <w:rPr>
          <w:rFonts w:ascii="Times New Roman" w:hAnsi="Times New Roman" w:cs="Times New Roman"/>
          <w:i/>
          <w:sz w:val="24"/>
          <w:szCs w:val="24"/>
        </w:rPr>
        <w:t>Corporate Governance</w:t>
      </w:r>
      <w:r w:rsidRPr="00011856">
        <w:rPr>
          <w:rFonts w:ascii="Times New Roman" w:hAnsi="Times New Roman" w:cs="Times New Roman"/>
          <w:sz w:val="24"/>
          <w:szCs w:val="24"/>
        </w:rPr>
        <w:t xml:space="preserve"> terhadap Kualitas Laba dan Nilai Perusahaan”. </w:t>
      </w:r>
      <w:r w:rsidRPr="00011856">
        <w:rPr>
          <w:rFonts w:ascii="Times New Roman" w:hAnsi="Times New Roman" w:cs="Times New Roman"/>
          <w:i/>
          <w:sz w:val="24"/>
          <w:szCs w:val="24"/>
        </w:rPr>
        <w:t>Diponegoro Journal of Accounting</w:t>
      </w:r>
      <w:r w:rsidRPr="00011856">
        <w:rPr>
          <w:rFonts w:ascii="Times New Roman" w:hAnsi="Times New Roman" w:cs="Times New Roman"/>
          <w:sz w:val="24"/>
          <w:szCs w:val="24"/>
        </w:rPr>
        <w:t>. Vol. 1, No. 2, hal. 1-14.</w:t>
      </w:r>
    </w:p>
    <w:p w:rsidR="009C0A86" w:rsidRPr="00011856" w:rsidRDefault="009C0A86" w:rsidP="00021379">
      <w:pPr>
        <w:tabs>
          <w:tab w:val="left" w:pos="1560"/>
        </w:tabs>
        <w:spacing w:after="0" w:line="240" w:lineRule="auto"/>
        <w:ind w:left="567" w:hanging="567"/>
        <w:jc w:val="both"/>
        <w:rPr>
          <w:rFonts w:ascii="Times New Roman" w:hAnsi="Times New Roman" w:cs="Times New Roman"/>
          <w:sz w:val="24"/>
          <w:szCs w:val="24"/>
          <w:lang w:val="en-US"/>
        </w:rPr>
      </w:pPr>
    </w:p>
    <w:p w:rsidR="009C0A86" w:rsidRPr="009778B3" w:rsidRDefault="009C0A86" w:rsidP="00021379">
      <w:pPr>
        <w:tabs>
          <w:tab w:val="left" w:pos="1560"/>
        </w:tabs>
        <w:spacing w:after="0" w:line="240" w:lineRule="auto"/>
        <w:ind w:left="567" w:hanging="567"/>
        <w:jc w:val="both"/>
        <w:rPr>
          <w:rFonts w:ascii="Times New Roman" w:hAnsi="Times New Roman" w:cs="Times New Roman"/>
          <w:sz w:val="24"/>
          <w:szCs w:val="24"/>
          <w:lang w:val="sv-SE"/>
        </w:rPr>
      </w:pPr>
      <w:r w:rsidRPr="00011856">
        <w:rPr>
          <w:rFonts w:ascii="Times New Roman" w:hAnsi="Times New Roman" w:cs="Times New Roman"/>
          <w:sz w:val="24"/>
          <w:szCs w:val="24"/>
          <w:lang w:val="en-US"/>
        </w:rPr>
        <w:t xml:space="preserve">Rakhimsyah, L. A dan Gunawan, B. 2011. </w:t>
      </w:r>
      <w:r w:rsidRPr="009778B3">
        <w:rPr>
          <w:rFonts w:ascii="Times New Roman" w:hAnsi="Times New Roman" w:cs="Times New Roman"/>
          <w:sz w:val="24"/>
          <w:szCs w:val="24"/>
          <w:lang w:val="sv-SE"/>
        </w:rPr>
        <w:t xml:space="preserve">“Pengaruh Keputusan Investasi, Keputusan Pendanaan, Kebijakan Dividen dan Tingkat Suku Bunga terhadap Nilai Perusahan”. </w:t>
      </w:r>
      <w:r w:rsidRPr="009778B3">
        <w:rPr>
          <w:rFonts w:ascii="Times New Roman" w:hAnsi="Times New Roman" w:cs="Times New Roman"/>
          <w:i/>
          <w:sz w:val="24"/>
          <w:szCs w:val="24"/>
          <w:lang w:val="sv-SE"/>
        </w:rPr>
        <w:t>Jurnal Investasi</w:t>
      </w:r>
      <w:r w:rsidRPr="009778B3">
        <w:rPr>
          <w:rFonts w:ascii="Times New Roman" w:hAnsi="Times New Roman" w:cs="Times New Roman"/>
          <w:sz w:val="24"/>
          <w:szCs w:val="24"/>
          <w:lang w:val="sv-SE"/>
        </w:rPr>
        <w:t>. Vol. 7, No. 1, hal. 31-45.</w:t>
      </w:r>
    </w:p>
    <w:p w:rsidR="009C0A86" w:rsidRPr="009778B3" w:rsidRDefault="009C0A86" w:rsidP="00021379">
      <w:pPr>
        <w:tabs>
          <w:tab w:val="left" w:pos="1560"/>
        </w:tabs>
        <w:spacing w:after="0" w:line="240" w:lineRule="auto"/>
        <w:ind w:left="567" w:hanging="567"/>
        <w:jc w:val="both"/>
        <w:rPr>
          <w:rFonts w:ascii="Times New Roman" w:hAnsi="Times New Roman" w:cs="Times New Roman"/>
          <w:sz w:val="24"/>
          <w:szCs w:val="24"/>
          <w:lang w:val="sv-SE"/>
        </w:rPr>
      </w:pPr>
    </w:p>
    <w:p w:rsidR="009C0A86" w:rsidRDefault="009C0A86" w:rsidP="00021379">
      <w:pPr>
        <w:tabs>
          <w:tab w:val="left" w:pos="1560"/>
        </w:tabs>
        <w:spacing w:after="0" w:line="240" w:lineRule="auto"/>
        <w:ind w:left="567" w:hanging="567"/>
        <w:jc w:val="both"/>
        <w:rPr>
          <w:rFonts w:ascii="Times New Roman" w:hAnsi="Times New Roman" w:cs="Times New Roman"/>
          <w:sz w:val="24"/>
          <w:szCs w:val="24"/>
        </w:rPr>
      </w:pPr>
      <w:r w:rsidRPr="009778B3">
        <w:rPr>
          <w:rFonts w:ascii="Times New Roman" w:hAnsi="Times New Roman" w:cs="Times New Roman"/>
          <w:sz w:val="24"/>
          <w:szCs w:val="24"/>
          <w:lang w:val="sv-SE"/>
        </w:rPr>
        <w:t xml:space="preserve">Sartono, R. A. 1998. </w:t>
      </w:r>
      <w:r w:rsidRPr="009778B3">
        <w:rPr>
          <w:rFonts w:ascii="Times New Roman" w:hAnsi="Times New Roman" w:cs="Times New Roman"/>
          <w:i/>
          <w:sz w:val="24"/>
          <w:szCs w:val="24"/>
          <w:lang w:val="sv-SE"/>
        </w:rPr>
        <w:t>Manajemen Keuangan</w:t>
      </w:r>
      <w:r w:rsidRPr="009778B3">
        <w:rPr>
          <w:rFonts w:ascii="Times New Roman" w:hAnsi="Times New Roman" w:cs="Times New Roman"/>
          <w:sz w:val="24"/>
          <w:szCs w:val="24"/>
          <w:lang w:val="sv-SE"/>
        </w:rPr>
        <w:t>. Yogyakarta : BPFE.</w:t>
      </w:r>
    </w:p>
    <w:p w:rsidR="009C0A86" w:rsidRPr="009778B3" w:rsidRDefault="009C0A86" w:rsidP="00021379">
      <w:pPr>
        <w:tabs>
          <w:tab w:val="left" w:pos="1560"/>
        </w:tabs>
        <w:spacing w:after="0" w:line="240" w:lineRule="auto"/>
        <w:jc w:val="both"/>
        <w:rPr>
          <w:rFonts w:ascii="Times New Roman" w:hAnsi="Times New Roman" w:cs="Times New Roman"/>
          <w:sz w:val="24"/>
          <w:szCs w:val="24"/>
          <w:lang w:val="sv-SE"/>
        </w:rPr>
      </w:pPr>
    </w:p>
    <w:p w:rsidR="009C0A86" w:rsidRPr="00021379" w:rsidRDefault="009C0A86" w:rsidP="00021379">
      <w:pPr>
        <w:tabs>
          <w:tab w:val="left" w:pos="1560"/>
        </w:tabs>
        <w:spacing w:after="0" w:line="240" w:lineRule="auto"/>
        <w:ind w:left="567" w:hanging="567"/>
        <w:jc w:val="both"/>
        <w:rPr>
          <w:rFonts w:ascii="Times New Roman" w:hAnsi="Times New Roman" w:cs="Times New Roman"/>
          <w:sz w:val="24"/>
          <w:szCs w:val="24"/>
        </w:rPr>
      </w:pPr>
      <w:r w:rsidRPr="009778B3">
        <w:rPr>
          <w:rFonts w:ascii="Times New Roman" w:hAnsi="Times New Roman" w:cs="Times New Roman"/>
          <w:sz w:val="24"/>
          <w:szCs w:val="24"/>
          <w:lang w:val="sv-SE"/>
        </w:rPr>
        <w:t>Sukirni, Dwi. 2012</w:t>
      </w:r>
      <w:r>
        <w:rPr>
          <w:rFonts w:ascii="Times New Roman" w:hAnsi="Times New Roman" w:cs="Times New Roman"/>
          <w:sz w:val="24"/>
          <w:szCs w:val="24"/>
        </w:rPr>
        <w:t xml:space="preserve">. </w:t>
      </w:r>
      <w:r w:rsidRPr="009778B3">
        <w:rPr>
          <w:rFonts w:ascii="Times New Roman" w:hAnsi="Times New Roman" w:cs="Times New Roman"/>
          <w:sz w:val="24"/>
          <w:szCs w:val="24"/>
          <w:lang w:val="sv-SE"/>
        </w:rPr>
        <w:t xml:space="preserve">“Kepemilikan Manajerial, Kepemilikan Institusional, Kebijakan Dividen dan Kebijakan Hutang Analisis terhadap Nilai Perusahaan”. </w:t>
      </w:r>
      <w:r w:rsidRPr="00011856">
        <w:rPr>
          <w:rFonts w:ascii="Times New Roman" w:hAnsi="Times New Roman" w:cs="Times New Roman"/>
          <w:i/>
          <w:sz w:val="24"/>
          <w:szCs w:val="24"/>
          <w:lang w:val="en-US"/>
        </w:rPr>
        <w:t>Accounting Analysis Journal</w:t>
      </w:r>
      <w:r w:rsidRPr="00011856">
        <w:rPr>
          <w:rFonts w:ascii="Times New Roman" w:hAnsi="Times New Roman" w:cs="Times New Roman"/>
          <w:sz w:val="24"/>
          <w:szCs w:val="24"/>
          <w:lang w:val="en-US"/>
        </w:rPr>
        <w:t xml:space="preserve">. Vol. 1 No. 2. </w:t>
      </w:r>
    </w:p>
    <w:p w:rsidR="009C0A86" w:rsidRDefault="009C0A86" w:rsidP="00021379">
      <w:pPr>
        <w:tabs>
          <w:tab w:val="left" w:pos="1560"/>
        </w:tabs>
        <w:spacing w:after="0" w:line="240" w:lineRule="auto"/>
        <w:ind w:left="567" w:hanging="567"/>
        <w:jc w:val="both"/>
        <w:rPr>
          <w:rFonts w:ascii="Times New Roman" w:hAnsi="Times New Roman" w:cs="Times New Roman"/>
          <w:sz w:val="24"/>
          <w:szCs w:val="24"/>
        </w:rPr>
      </w:pPr>
      <w:r w:rsidRPr="00011856">
        <w:rPr>
          <w:rFonts w:ascii="Times New Roman" w:hAnsi="Times New Roman" w:cs="Times New Roman"/>
          <w:sz w:val="24"/>
          <w:szCs w:val="24"/>
        </w:rPr>
        <w:lastRenderedPageBreak/>
        <w:t xml:space="preserve">Sofyaningsih, S dan Hardiningsih, P. 2011. “Struktur Kepemilikan, Kebijakan Dividen, Kebijakan Utang dan Nilai Perusahaan”. </w:t>
      </w:r>
      <w:r w:rsidRPr="00011856">
        <w:rPr>
          <w:rFonts w:ascii="Times New Roman" w:hAnsi="Times New Roman" w:cs="Times New Roman"/>
          <w:i/>
          <w:sz w:val="24"/>
          <w:szCs w:val="24"/>
        </w:rPr>
        <w:t>Dinamika Keuangan dan Perbankan</w:t>
      </w:r>
      <w:r w:rsidRPr="00011856">
        <w:rPr>
          <w:rFonts w:ascii="Times New Roman" w:hAnsi="Times New Roman" w:cs="Times New Roman"/>
          <w:sz w:val="24"/>
          <w:szCs w:val="24"/>
        </w:rPr>
        <w:t>. Mei, Vol.3, No. 1, hal. 68-87.</w:t>
      </w:r>
    </w:p>
    <w:p w:rsidR="009C0A86" w:rsidRDefault="009C0A86" w:rsidP="00021379">
      <w:pPr>
        <w:tabs>
          <w:tab w:val="left" w:pos="1560"/>
        </w:tabs>
        <w:spacing w:after="0" w:line="240" w:lineRule="auto"/>
        <w:ind w:left="567" w:hanging="567"/>
        <w:jc w:val="both"/>
        <w:rPr>
          <w:rFonts w:ascii="Times New Roman" w:hAnsi="Times New Roman" w:cs="Times New Roman"/>
          <w:sz w:val="24"/>
          <w:szCs w:val="24"/>
        </w:rPr>
      </w:pPr>
    </w:p>
    <w:p w:rsidR="009C0A86" w:rsidRPr="003E1F15" w:rsidRDefault="009C0A86" w:rsidP="00021379">
      <w:pPr>
        <w:tabs>
          <w:tab w:val="left" w:pos="1560"/>
        </w:tabs>
        <w:spacing w:after="0" w:line="240" w:lineRule="auto"/>
        <w:ind w:left="567" w:hanging="567"/>
        <w:jc w:val="both"/>
        <w:rPr>
          <w:rFonts w:ascii="Times New Roman" w:hAnsi="Times New Roman" w:cs="Times New Roman"/>
          <w:i/>
          <w:sz w:val="24"/>
          <w:szCs w:val="24"/>
        </w:rPr>
      </w:pPr>
      <w:r>
        <w:rPr>
          <w:rFonts w:ascii="Times New Roman" w:hAnsi="Times New Roman" w:cs="Times New Roman"/>
          <w:sz w:val="24"/>
          <w:szCs w:val="24"/>
        </w:rPr>
        <w:t xml:space="preserve">Wahyudi, U dan Pawestri, H. P. 2006. “Implikasi Struktur Kepemilikan terhadap Nilai Perusahaan : dengan Keputusan Keuangan sebagai Variabel Intervening”. </w:t>
      </w:r>
      <w:r w:rsidRPr="003E1F15">
        <w:rPr>
          <w:rFonts w:ascii="Times New Roman" w:hAnsi="Times New Roman" w:cs="Times New Roman"/>
          <w:i/>
          <w:sz w:val="24"/>
          <w:szCs w:val="24"/>
        </w:rPr>
        <w:t>Simposium Nasio</w:t>
      </w:r>
      <w:r>
        <w:rPr>
          <w:rFonts w:ascii="Times New Roman" w:hAnsi="Times New Roman" w:cs="Times New Roman"/>
          <w:i/>
          <w:sz w:val="24"/>
          <w:szCs w:val="24"/>
        </w:rPr>
        <w:t>n</w:t>
      </w:r>
      <w:r w:rsidRPr="003E1F15">
        <w:rPr>
          <w:rFonts w:ascii="Times New Roman" w:hAnsi="Times New Roman" w:cs="Times New Roman"/>
          <w:i/>
          <w:sz w:val="24"/>
          <w:szCs w:val="24"/>
        </w:rPr>
        <w:t xml:space="preserve">al 9 Padang. </w:t>
      </w:r>
    </w:p>
    <w:p w:rsidR="009C0A86" w:rsidRPr="003E1F15" w:rsidRDefault="009C0A86" w:rsidP="00021379">
      <w:pPr>
        <w:tabs>
          <w:tab w:val="left" w:pos="1560"/>
        </w:tabs>
        <w:spacing w:after="0" w:line="240" w:lineRule="auto"/>
        <w:ind w:left="567" w:hanging="567"/>
        <w:jc w:val="both"/>
        <w:rPr>
          <w:rFonts w:ascii="Times New Roman" w:hAnsi="Times New Roman" w:cs="Times New Roman"/>
          <w:i/>
          <w:sz w:val="24"/>
          <w:szCs w:val="24"/>
        </w:rPr>
      </w:pPr>
    </w:p>
    <w:p w:rsidR="009C0A86" w:rsidRPr="00011856" w:rsidRDefault="009C0A86" w:rsidP="00021379">
      <w:pPr>
        <w:tabs>
          <w:tab w:val="left" w:pos="1560"/>
        </w:tabs>
        <w:spacing w:after="0" w:line="240" w:lineRule="auto"/>
        <w:ind w:left="567" w:hanging="567"/>
        <w:jc w:val="both"/>
        <w:rPr>
          <w:rFonts w:ascii="Times New Roman" w:hAnsi="Times New Roman" w:cs="Times New Roman"/>
          <w:sz w:val="24"/>
          <w:szCs w:val="24"/>
        </w:rPr>
      </w:pPr>
      <w:r w:rsidRPr="00011856">
        <w:rPr>
          <w:rFonts w:ascii="Times New Roman" w:hAnsi="Times New Roman" w:cs="Times New Roman"/>
          <w:sz w:val="24"/>
          <w:szCs w:val="24"/>
        </w:rPr>
        <w:t xml:space="preserve">Wijaya, L.R.P dan Wibawa, A. 2010. “Pengaruh Keputusan Investasi, Keputusan Pendanaan, dan Kebijakan Dividen terhadap Nilai Perusahaan”. </w:t>
      </w:r>
      <w:r w:rsidRPr="00011856">
        <w:rPr>
          <w:rFonts w:ascii="Times New Roman" w:hAnsi="Times New Roman" w:cs="Times New Roman"/>
          <w:i/>
          <w:sz w:val="24"/>
          <w:szCs w:val="24"/>
        </w:rPr>
        <w:t>Simposium Nasional Akuntansi XIII</w:t>
      </w:r>
      <w:r w:rsidRPr="00011856">
        <w:rPr>
          <w:rFonts w:ascii="Times New Roman" w:hAnsi="Times New Roman" w:cs="Times New Roman"/>
          <w:sz w:val="24"/>
          <w:szCs w:val="24"/>
        </w:rPr>
        <w:t>.</w:t>
      </w:r>
    </w:p>
    <w:p w:rsidR="009C0A86" w:rsidRPr="00011856" w:rsidRDefault="009C0A86" w:rsidP="00021379">
      <w:pPr>
        <w:tabs>
          <w:tab w:val="left" w:pos="1560"/>
        </w:tabs>
        <w:spacing w:after="0" w:line="240" w:lineRule="auto"/>
        <w:ind w:left="567" w:hanging="567"/>
        <w:jc w:val="both"/>
        <w:rPr>
          <w:rFonts w:ascii="Times New Roman" w:hAnsi="Times New Roman" w:cs="Times New Roman"/>
          <w:sz w:val="24"/>
          <w:szCs w:val="24"/>
        </w:rPr>
      </w:pPr>
    </w:p>
    <w:p w:rsidR="009C0A86" w:rsidRPr="00011856" w:rsidRDefault="009C0A86" w:rsidP="00021379">
      <w:pPr>
        <w:tabs>
          <w:tab w:val="left" w:pos="1560"/>
        </w:tabs>
        <w:spacing w:after="0" w:line="240" w:lineRule="auto"/>
        <w:ind w:left="567" w:hanging="567"/>
        <w:jc w:val="both"/>
        <w:rPr>
          <w:rFonts w:ascii="Times New Roman" w:hAnsi="Times New Roman" w:cs="Times New Roman"/>
          <w:sz w:val="24"/>
          <w:szCs w:val="24"/>
        </w:rPr>
      </w:pPr>
      <w:r w:rsidRPr="00011856">
        <w:rPr>
          <w:rFonts w:ascii="Times New Roman" w:hAnsi="Times New Roman" w:cs="Times New Roman"/>
          <w:sz w:val="24"/>
          <w:szCs w:val="24"/>
        </w:rPr>
        <w:t xml:space="preserve">Yadnyana, I Ketut dan Wati, N.W.A.E. 2011. “Struktur Kepemilikan, Kebijakan Deviden, dan Nilai Perusahaan Manufaktur yang </w:t>
      </w:r>
      <w:r w:rsidRPr="00011856">
        <w:rPr>
          <w:rFonts w:ascii="Times New Roman" w:hAnsi="Times New Roman" w:cs="Times New Roman"/>
          <w:i/>
          <w:sz w:val="24"/>
          <w:szCs w:val="24"/>
        </w:rPr>
        <w:t>Go Public</w:t>
      </w:r>
      <w:r w:rsidRPr="00011856">
        <w:rPr>
          <w:rFonts w:ascii="Times New Roman" w:hAnsi="Times New Roman" w:cs="Times New Roman"/>
          <w:sz w:val="24"/>
          <w:szCs w:val="24"/>
        </w:rPr>
        <w:t xml:space="preserve">”. </w:t>
      </w:r>
      <w:r w:rsidRPr="00011856">
        <w:rPr>
          <w:rFonts w:ascii="Times New Roman" w:hAnsi="Times New Roman" w:cs="Times New Roman"/>
          <w:i/>
          <w:sz w:val="24"/>
          <w:szCs w:val="24"/>
        </w:rPr>
        <w:t>Jurnal Keuangan dan Perbankan</w:t>
      </w:r>
      <w:r w:rsidRPr="00011856">
        <w:rPr>
          <w:rFonts w:ascii="Times New Roman" w:hAnsi="Times New Roman" w:cs="Times New Roman"/>
          <w:sz w:val="24"/>
          <w:szCs w:val="24"/>
        </w:rPr>
        <w:t xml:space="preserve">. Januari, Vol. 15, No. 1, hal. 58-65.  </w:t>
      </w:r>
    </w:p>
    <w:p w:rsidR="009C0A86" w:rsidRPr="009C0A86" w:rsidRDefault="009C0A86" w:rsidP="00021379">
      <w:pPr>
        <w:spacing w:line="240" w:lineRule="auto"/>
      </w:pPr>
    </w:p>
    <w:sectPr w:rsidR="009C0A86" w:rsidRPr="009C0A86" w:rsidSect="00BE3510">
      <w:footerReference w:type="default" r:id="rId9"/>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904" w:rsidRDefault="00B31904" w:rsidP="00147119">
      <w:pPr>
        <w:spacing w:after="0" w:line="240" w:lineRule="auto"/>
      </w:pPr>
      <w:r>
        <w:separator/>
      </w:r>
    </w:p>
  </w:endnote>
  <w:endnote w:type="continuationSeparator" w:id="1">
    <w:p w:rsidR="00B31904" w:rsidRDefault="00B31904" w:rsidP="001471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Linotype-Roman">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2952"/>
      <w:docPartObj>
        <w:docPartGallery w:val="Page Numbers (Bottom of Page)"/>
        <w:docPartUnique/>
      </w:docPartObj>
    </w:sdtPr>
    <w:sdtContent>
      <w:p w:rsidR="00854B73" w:rsidRDefault="00854B73">
        <w:pPr>
          <w:pStyle w:val="Footer"/>
          <w:jc w:val="right"/>
        </w:pPr>
        <w:fldSimple w:instr=" PAGE   \* MERGEFORMAT ">
          <w:r>
            <w:rPr>
              <w:noProof/>
            </w:rPr>
            <w:t>18</w:t>
          </w:r>
        </w:fldSimple>
      </w:p>
    </w:sdtContent>
  </w:sdt>
  <w:p w:rsidR="00854B73" w:rsidRDefault="00854B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904" w:rsidRDefault="00B31904" w:rsidP="00147119">
      <w:pPr>
        <w:spacing w:after="0" w:line="240" w:lineRule="auto"/>
      </w:pPr>
      <w:r>
        <w:separator/>
      </w:r>
    </w:p>
  </w:footnote>
  <w:footnote w:type="continuationSeparator" w:id="1">
    <w:p w:rsidR="00B31904" w:rsidRDefault="00B31904" w:rsidP="001471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2685"/>
    <w:multiLevelType w:val="hybridMultilevel"/>
    <w:tmpl w:val="4498C5FA"/>
    <w:lvl w:ilvl="0" w:tplc="29203B9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556576A"/>
    <w:multiLevelType w:val="hybridMultilevel"/>
    <w:tmpl w:val="71CE683A"/>
    <w:lvl w:ilvl="0" w:tplc="280CC7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6453D1D"/>
    <w:multiLevelType w:val="hybridMultilevel"/>
    <w:tmpl w:val="38E40D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BC5ED8"/>
    <w:multiLevelType w:val="hybridMultilevel"/>
    <w:tmpl w:val="7EAC1414"/>
    <w:lvl w:ilvl="0" w:tplc="438A51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AA808C9"/>
    <w:multiLevelType w:val="hybridMultilevel"/>
    <w:tmpl w:val="76C4CB82"/>
    <w:lvl w:ilvl="0" w:tplc="40602A3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0C501BA7"/>
    <w:multiLevelType w:val="hybridMultilevel"/>
    <w:tmpl w:val="3BE2A07A"/>
    <w:lvl w:ilvl="0" w:tplc="E41EF2A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A4215D3"/>
    <w:multiLevelType w:val="hybridMultilevel"/>
    <w:tmpl w:val="4D5AC730"/>
    <w:lvl w:ilvl="0" w:tplc="6870FD7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F1F2BD5"/>
    <w:multiLevelType w:val="hybridMultilevel"/>
    <w:tmpl w:val="4C0E385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EF1772"/>
    <w:multiLevelType w:val="hybridMultilevel"/>
    <w:tmpl w:val="7F8486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3B22732"/>
    <w:multiLevelType w:val="hybridMultilevel"/>
    <w:tmpl w:val="C67649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7B46C65"/>
    <w:multiLevelType w:val="hybridMultilevel"/>
    <w:tmpl w:val="79C4DDC4"/>
    <w:lvl w:ilvl="0" w:tplc="C60690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E14B54"/>
    <w:multiLevelType w:val="hybridMultilevel"/>
    <w:tmpl w:val="4546E4A2"/>
    <w:lvl w:ilvl="0" w:tplc="F104B37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2A9430B5"/>
    <w:multiLevelType w:val="hybridMultilevel"/>
    <w:tmpl w:val="2640E16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C1F65ED"/>
    <w:multiLevelType w:val="hybridMultilevel"/>
    <w:tmpl w:val="DE201498"/>
    <w:lvl w:ilvl="0" w:tplc="FFE0FB78">
      <w:start w:val="1"/>
      <w:numFmt w:val="decimal"/>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52C0FA1"/>
    <w:multiLevelType w:val="hybridMultilevel"/>
    <w:tmpl w:val="2AEAD27A"/>
    <w:lvl w:ilvl="0" w:tplc="86FC0F24">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5BE02A3"/>
    <w:multiLevelType w:val="hybridMultilevel"/>
    <w:tmpl w:val="20747AAA"/>
    <w:lvl w:ilvl="0" w:tplc="C46853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60F1F7B"/>
    <w:multiLevelType w:val="hybridMultilevel"/>
    <w:tmpl w:val="71C07022"/>
    <w:lvl w:ilvl="0" w:tplc="A1B88E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7074842"/>
    <w:multiLevelType w:val="hybridMultilevel"/>
    <w:tmpl w:val="4606C536"/>
    <w:lvl w:ilvl="0" w:tplc="AFA6FD9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373701FC"/>
    <w:multiLevelType w:val="hybridMultilevel"/>
    <w:tmpl w:val="2DD84782"/>
    <w:lvl w:ilvl="0" w:tplc="1E84F95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DB03A3B"/>
    <w:multiLevelType w:val="hybridMultilevel"/>
    <w:tmpl w:val="EBAE38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2F74290"/>
    <w:multiLevelType w:val="hybridMultilevel"/>
    <w:tmpl w:val="5B2ACE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B6B12D7"/>
    <w:multiLevelType w:val="hybridMultilevel"/>
    <w:tmpl w:val="D3B0BCF2"/>
    <w:lvl w:ilvl="0" w:tplc="4C0A84C4">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CBF742F"/>
    <w:multiLevelType w:val="hybridMultilevel"/>
    <w:tmpl w:val="6D4C85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E932884"/>
    <w:multiLevelType w:val="hybridMultilevel"/>
    <w:tmpl w:val="D90674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43E0DDA"/>
    <w:multiLevelType w:val="hybridMultilevel"/>
    <w:tmpl w:val="361AD05C"/>
    <w:lvl w:ilvl="0" w:tplc="D49CFEC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54784119"/>
    <w:multiLevelType w:val="hybridMultilevel"/>
    <w:tmpl w:val="91969574"/>
    <w:lvl w:ilvl="0" w:tplc="0A966A1E">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26">
    <w:nsid w:val="57D002FD"/>
    <w:multiLevelType w:val="hybridMultilevel"/>
    <w:tmpl w:val="BAD2B0B0"/>
    <w:lvl w:ilvl="0" w:tplc="04210011">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7">
    <w:nsid w:val="595F5BC4"/>
    <w:multiLevelType w:val="hybridMultilevel"/>
    <w:tmpl w:val="3CF03166"/>
    <w:lvl w:ilvl="0" w:tplc="2702015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5BD70FA8"/>
    <w:multiLevelType w:val="hybridMultilevel"/>
    <w:tmpl w:val="09E85700"/>
    <w:lvl w:ilvl="0" w:tplc="5CF0E1C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61C1733B"/>
    <w:multiLevelType w:val="hybridMultilevel"/>
    <w:tmpl w:val="C5D4E0FA"/>
    <w:lvl w:ilvl="0" w:tplc="4C0A84C4">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3352495"/>
    <w:multiLevelType w:val="hybridMultilevel"/>
    <w:tmpl w:val="5DDAEE9C"/>
    <w:lvl w:ilvl="0" w:tplc="21E243A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8764154"/>
    <w:multiLevelType w:val="hybridMultilevel"/>
    <w:tmpl w:val="6F547CA8"/>
    <w:lvl w:ilvl="0" w:tplc="8184290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6BB84D32"/>
    <w:multiLevelType w:val="hybridMultilevel"/>
    <w:tmpl w:val="27F40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AC585D"/>
    <w:multiLevelType w:val="hybridMultilevel"/>
    <w:tmpl w:val="880CB0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12F5527"/>
    <w:multiLevelType w:val="hybridMultilevel"/>
    <w:tmpl w:val="2962015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2AF69CF"/>
    <w:multiLevelType w:val="hybridMultilevel"/>
    <w:tmpl w:val="AC5CE7F0"/>
    <w:lvl w:ilvl="0" w:tplc="8BD4DAC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3E5628D"/>
    <w:multiLevelType w:val="hybridMultilevel"/>
    <w:tmpl w:val="968AA30A"/>
    <w:lvl w:ilvl="0" w:tplc="9F2CE0A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79296BBC"/>
    <w:multiLevelType w:val="hybridMultilevel"/>
    <w:tmpl w:val="990278F2"/>
    <w:lvl w:ilvl="0" w:tplc="740C505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7ACF2221"/>
    <w:multiLevelType w:val="hybridMultilevel"/>
    <w:tmpl w:val="42D8BC94"/>
    <w:lvl w:ilvl="0" w:tplc="847CF30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7C0F31D7"/>
    <w:multiLevelType w:val="hybridMultilevel"/>
    <w:tmpl w:val="96EA30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197E38"/>
    <w:multiLevelType w:val="hybridMultilevel"/>
    <w:tmpl w:val="EDBC0566"/>
    <w:lvl w:ilvl="0" w:tplc="5950E25E">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4"/>
  </w:num>
  <w:num w:numId="2">
    <w:abstractNumId w:val="25"/>
  </w:num>
  <w:num w:numId="3">
    <w:abstractNumId w:val="18"/>
  </w:num>
  <w:num w:numId="4">
    <w:abstractNumId w:val="27"/>
  </w:num>
  <w:num w:numId="5">
    <w:abstractNumId w:val="13"/>
  </w:num>
  <w:num w:numId="6">
    <w:abstractNumId w:val="36"/>
  </w:num>
  <w:num w:numId="7">
    <w:abstractNumId w:val="35"/>
  </w:num>
  <w:num w:numId="8">
    <w:abstractNumId w:val="17"/>
  </w:num>
  <w:num w:numId="9">
    <w:abstractNumId w:val="5"/>
  </w:num>
  <w:num w:numId="10">
    <w:abstractNumId w:val="2"/>
  </w:num>
  <w:num w:numId="11">
    <w:abstractNumId w:val="33"/>
  </w:num>
  <w:num w:numId="12">
    <w:abstractNumId w:val="20"/>
  </w:num>
  <w:num w:numId="13">
    <w:abstractNumId w:val="22"/>
  </w:num>
  <w:num w:numId="14">
    <w:abstractNumId w:val="40"/>
  </w:num>
  <w:num w:numId="15">
    <w:abstractNumId w:val="1"/>
  </w:num>
  <w:num w:numId="16">
    <w:abstractNumId w:val="38"/>
  </w:num>
  <w:num w:numId="17">
    <w:abstractNumId w:val="3"/>
  </w:num>
  <w:num w:numId="18">
    <w:abstractNumId w:val="24"/>
  </w:num>
  <w:num w:numId="19">
    <w:abstractNumId w:val="6"/>
  </w:num>
  <w:num w:numId="20">
    <w:abstractNumId w:val="23"/>
  </w:num>
  <w:num w:numId="21">
    <w:abstractNumId w:val="29"/>
  </w:num>
  <w:num w:numId="22">
    <w:abstractNumId w:val="26"/>
  </w:num>
  <w:num w:numId="23">
    <w:abstractNumId w:val="0"/>
  </w:num>
  <w:num w:numId="24">
    <w:abstractNumId w:val="8"/>
  </w:num>
  <w:num w:numId="25">
    <w:abstractNumId w:val="39"/>
  </w:num>
  <w:num w:numId="26">
    <w:abstractNumId w:val="32"/>
  </w:num>
  <w:num w:numId="27">
    <w:abstractNumId w:val="10"/>
  </w:num>
  <w:num w:numId="28">
    <w:abstractNumId w:val="21"/>
  </w:num>
  <w:num w:numId="29">
    <w:abstractNumId w:val="15"/>
  </w:num>
  <w:num w:numId="30">
    <w:abstractNumId w:val="37"/>
  </w:num>
  <w:num w:numId="31">
    <w:abstractNumId w:val="11"/>
  </w:num>
  <w:num w:numId="32">
    <w:abstractNumId w:val="34"/>
  </w:num>
  <w:num w:numId="33">
    <w:abstractNumId w:val="19"/>
  </w:num>
  <w:num w:numId="34">
    <w:abstractNumId w:val="12"/>
  </w:num>
  <w:num w:numId="35">
    <w:abstractNumId w:val="30"/>
  </w:num>
  <w:num w:numId="36">
    <w:abstractNumId w:val="31"/>
  </w:num>
  <w:num w:numId="37">
    <w:abstractNumId w:val="4"/>
  </w:num>
  <w:num w:numId="38">
    <w:abstractNumId w:val="28"/>
  </w:num>
  <w:num w:numId="39">
    <w:abstractNumId w:val="7"/>
  </w:num>
  <w:num w:numId="40">
    <w:abstractNumId w:val="16"/>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E3510"/>
    <w:rsid w:val="00021379"/>
    <w:rsid w:val="000833C1"/>
    <w:rsid w:val="000A0126"/>
    <w:rsid w:val="000C032A"/>
    <w:rsid w:val="00147119"/>
    <w:rsid w:val="00147B9B"/>
    <w:rsid w:val="00152951"/>
    <w:rsid w:val="00191131"/>
    <w:rsid w:val="001B7E87"/>
    <w:rsid w:val="001C3BDD"/>
    <w:rsid w:val="001E20BD"/>
    <w:rsid w:val="00217615"/>
    <w:rsid w:val="00224891"/>
    <w:rsid w:val="002358E3"/>
    <w:rsid w:val="00245819"/>
    <w:rsid w:val="0025310E"/>
    <w:rsid w:val="00303EFD"/>
    <w:rsid w:val="00362BE5"/>
    <w:rsid w:val="0036372C"/>
    <w:rsid w:val="003D4B35"/>
    <w:rsid w:val="003E0C69"/>
    <w:rsid w:val="004B204B"/>
    <w:rsid w:val="00554D2A"/>
    <w:rsid w:val="005876C0"/>
    <w:rsid w:val="00601438"/>
    <w:rsid w:val="006466F0"/>
    <w:rsid w:val="006C3652"/>
    <w:rsid w:val="007169FF"/>
    <w:rsid w:val="0072764C"/>
    <w:rsid w:val="007471F0"/>
    <w:rsid w:val="00781CFC"/>
    <w:rsid w:val="00787D79"/>
    <w:rsid w:val="007B0A62"/>
    <w:rsid w:val="007E5392"/>
    <w:rsid w:val="00854B73"/>
    <w:rsid w:val="00863D3E"/>
    <w:rsid w:val="008652D9"/>
    <w:rsid w:val="008714B2"/>
    <w:rsid w:val="00887FB1"/>
    <w:rsid w:val="008C1D7D"/>
    <w:rsid w:val="008D257C"/>
    <w:rsid w:val="008F6E51"/>
    <w:rsid w:val="00914ECA"/>
    <w:rsid w:val="009A2EBB"/>
    <w:rsid w:val="009C0A86"/>
    <w:rsid w:val="00A04FBF"/>
    <w:rsid w:val="00A06030"/>
    <w:rsid w:val="00A83298"/>
    <w:rsid w:val="00AA2E47"/>
    <w:rsid w:val="00AD0062"/>
    <w:rsid w:val="00AE2706"/>
    <w:rsid w:val="00B309F4"/>
    <w:rsid w:val="00B31904"/>
    <w:rsid w:val="00B52F59"/>
    <w:rsid w:val="00B54FA1"/>
    <w:rsid w:val="00BB4956"/>
    <w:rsid w:val="00BE3510"/>
    <w:rsid w:val="00BE69BB"/>
    <w:rsid w:val="00C50D89"/>
    <w:rsid w:val="00CB0AB9"/>
    <w:rsid w:val="00CD5A2A"/>
    <w:rsid w:val="00D171E1"/>
    <w:rsid w:val="00D20978"/>
    <w:rsid w:val="00D2262F"/>
    <w:rsid w:val="00D2722E"/>
    <w:rsid w:val="00D31DC6"/>
    <w:rsid w:val="00D35787"/>
    <w:rsid w:val="00D80CD6"/>
    <w:rsid w:val="00EE2A9B"/>
    <w:rsid w:val="00F1237E"/>
    <w:rsid w:val="00F723DF"/>
    <w:rsid w:val="00FA61B4"/>
    <w:rsid w:val="00FE70C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4" type="connector" idref="#_x0000_s1036"/>
        <o:r id="V:Rule15" type="connector" idref="#_x0000_s1066"/>
        <o:r id="V:Rule16" type="connector" idref="#_x0000_s1031"/>
        <o:r id="V:Rule17" type="connector" idref="#_x0000_s1068"/>
        <o:r id="V:Rule18" type="connector" idref="#_x0000_s1034"/>
        <o:r id="V:Rule19" type="connector" idref="#_x0000_s1064"/>
        <o:r id="V:Rule20" type="connector" idref="#_x0000_s1027"/>
        <o:r id="V:Rule21" type="connector" idref="#_x0000_s1033"/>
        <o:r id="V:Rule22" type="connector" idref="#_x0000_s1063"/>
        <o:r id="V:Rule23" type="connector" idref="#_x0000_s1038"/>
        <o:r id="V:Rule24" type="connector" idref="#_x0000_s1069"/>
        <o:r id="V:Rule25" type="connector" idref="#_x0000_s1059"/>
        <o:r id="V:Rule2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1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510"/>
    <w:pPr>
      <w:ind w:left="720"/>
      <w:contextualSpacing/>
    </w:pPr>
  </w:style>
  <w:style w:type="paragraph" w:styleId="BalloonText">
    <w:name w:val="Balloon Text"/>
    <w:basedOn w:val="Normal"/>
    <w:link w:val="BalloonTextChar"/>
    <w:uiPriority w:val="99"/>
    <w:semiHidden/>
    <w:unhideWhenUsed/>
    <w:rsid w:val="009C0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A86"/>
    <w:rPr>
      <w:rFonts w:ascii="Tahoma" w:hAnsi="Tahoma" w:cs="Tahoma"/>
      <w:sz w:val="16"/>
      <w:szCs w:val="16"/>
    </w:rPr>
  </w:style>
  <w:style w:type="character" w:styleId="Hyperlink">
    <w:name w:val="Hyperlink"/>
    <w:basedOn w:val="DefaultParagraphFont"/>
    <w:uiPriority w:val="99"/>
    <w:unhideWhenUsed/>
    <w:rsid w:val="003D4B35"/>
    <w:rPr>
      <w:color w:val="0000FF" w:themeColor="hyperlink"/>
      <w:u w:val="single"/>
    </w:rPr>
  </w:style>
  <w:style w:type="table" w:styleId="TableGrid">
    <w:name w:val="Table Grid"/>
    <w:basedOn w:val="TableNormal"/>
    <w:uiPriority w:val="59"/>
    <w:rsid w:val="003D4B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Attribute6">
    <w:name w:val="CharAttribute6"/>
    <w:rsid w:val="003D4B35"/>
    <w:rPr>
      <w:rFonts w:ascii="Times New Roman" w:eastAsia="Times New Roman"/>
      <w:sz w:val="24"/>
    </w:rPr>
  </w:style>
  <w:style w:type="paragraph" w:customStyle="1" w:styleId="Default">
    <w:name w:val="Default"/>
    <w:rsid w:val="008C1D7D"/>
    <w:pPr>
      <w:autoSpaceDE w:val="0"/>
      <w:autoSpaceDN w:val="0"/>
      <w:adjustRightInd w:val="0"/>
    </w:pPr>
    <w:rPr>
      <w:rFonts w:ascii="Times New Roman" w:hAnsi="Times New Roman" w:cs="Times New Roman"/>
      <w:color w:val="000000"/>
      <w:sz w:val="24"/>
      <w:szCs w:val="24"/>
    </w:rPr>
  </w:style>
  <w:style w:type="paragraph" w:styleId="BodyText">
    <w:name w:val="Body Text"/>
    <w:basedOn w:val="Normal"/>
    <w:link w:val="BodyTextChar"/>
    <w:rsid w:val="008C1D7D"/>
    <w:pPr>
      <w:suppressAutoHyphens/>
      <w:spacing w:after="120" w:line="100" w:lineRule="atLeast"/>
    </w:pPr>
    <w:rPr>
      <w:rFonts w:ascii="Times New Roman" w:eastAsia="Times New Roman" w:hAnsi="Times New Roman" w:cs="Times New Roman"/>
      <w:color w:val="000000"/>
      <w:kern w:val="1"/>
      <w:sz w:val="24"/>
      <w:szCs w:val="24"/>
      <w:lang w:val="en-US" w:eastAsia="ar-SA"/>
    </w:rPr>
  </w:style>
  <w:style w:type="character" w:customStyle="1" w:styleId="BodyTextChar">
    <w:name w:val="Body Text Char"/>
    <w:basedOn w:val="DefaultParagraphFont"/>
    <w:link w:val="BodyText"/>
    <w:rsid w:val="008C1D7D"/>
    <w:rPr>
      <w:rFonts w:ascii="Times New Roman" w:eastAsia="Times New Roman" w:hAnsi="Times New Roman" w:cs="Times New Roman"/>
      <w:color w:val="000000"/>
      <w:kern w:val="1"/>
      <w:sz w:val="24"/>
      <w:szCs w:val="24"/>
      <w:lang w:val="en-US" w:eastAsia="ar-SA"/>
    </w:rPr>
  </w:style>
  <w:style w:type="paragraph" w:styleId="Header">
    <w:name w:val="header"/>
    <w:basedOn w:val="Normal"/>
    <w:link w:val="HeaderChar"/>
    <w:uiPriority w:val="99"/>
    <w:unhideWhenUsed/>
    <w:rsid w:val="008C1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D7D"/>
  </w:style>
  <w:style w:type="character" w:customStyle="1" w:styleId="FooterChar">
    <w:name w:val="Footer Char"/>
    <w:basedOn w:val="DefaultParagraphFont"/>
    <w:link w:val="Footer"/>
    <w:uiPriority w:val="99"/>
    <w:rsid w:val="008C1D7D"/>
  </w:style>
  <w:style w:type="paragraph" w:styleId="Footer">
    <w:name w:val="footer"/>
    <w:basedOn w:val="Normal"/>
    <w:link w:val="FooterChar"/>
    <w:uiPriority w:val="99"/>
    <w:unhideWhenUsed/>
    <w:rsid w:val="008C1D7D"/>
    <w:pPr>
      <w:tabs>
        <w:tab w:val="center" w:pos="4513"/>
        <w:tab w:val="right" w:pos="9026"/>
      </w:tabs>
      <w:spacing w:after="0" w:line="240" w:lineRule="auto"/>
    </w:pPr>
  </w:style>
  <w:style w:type="character" w:customStyle="1" w:styleId="CommentTextChar">
    <w:name w:val="Comment Text Char"/>
    <w:basedOn w:val="DefaultParagraphFont"/>
    <w:link w:val="CommentText"/>
    <w:uiPriority w:val="99"/>
    <w:semiHidden/>
    <w:rsid w:val="008C1D7D"/>
    <w:rPr>
      <w:sz w:val="20"/>
      <w:szCs w:val="20"/>
    </w:rPr>
  </w:style>
  <w:style w:type="paragraph" w:styleId="CommentText">
    <w:name w:val="annotation text"/>
    <w:basedOn w:val="Normal"/>
    <w:link w:val="CommentTextChar"/>
    <w:uiPriority w:val="99"/>
    <w:semiHidden/>
    <w:unhideWhenUsed/>
    <w:rsid w:val="008C1D7D"/>
    <w:pPr>
      <w:spacing w:line="240" w:lineRule="auto"/>
    </w:pPr>
    <w:rPr>
      <w:sz w:val="20"/>
      <w:szCs w:val="20"/>
    </w:rPr>
  </w:style>
  <w:style w:type="character" w:customStyle="1" w:styleId="CommentSubjectChar">
    <w:name w:val="Comment Subject Char"/>
    <w:basedOn w:val="CommentTextChar"/>
    <w:link w:val="CommentSubject"/>
    <w:uiPriority w:val="99"/>
    <w:semiHidden/>
    <w:rsid w:val="008C1D7D"/>
    <w:rPr>
      <w:b/>
      <w:bCs/>
    </w:rPr>
  </w:style>
  <w:style w:type="paragraph" w:styleId="CommentSubject">
    <w:name w:val="annotation subject"/>
    <w:basedOn w:val="CommentText"/>
    <w:next w:val="CommentText"/>
    <w:link w:val="CommentSubjectChar"/>
    <w:uiPriority w:val="99"/>
    <w:semiHidden/>
    <w:unhideWhenUsed/>
    <w:rsid w:val="008C1D7D"/>
    <w:rPr>
      <w:b/>
      <w:bCs/>
    </w:rPr>
  </w:style>
  <w:style w:type="character" w:customStyle="1" w:styleId="hps">
    <w:name w:val="hps"/>
    <w:basedOn w:val="DefaultParagraphFont"/>
    <w:rsid w:val="00C50D89"/>
  </w:style>
</w:styles>
</file>

<file path=word/webSettings.xml><?xml version="1.0" encoding="utf-8"?>
<w:webSettings xmlns:r="http://schemas.openxmlformats.org/officeDocument/2006/relationships" xmlns:w="http://schemas.openxmlformats.org/wordprocessingml/2006/main">
  <w:divs>
    <w:div w:id="834421121">
      <w:bodyDiv w:val="1"/>
      <w:marLeft w:val="0"/>
      <w:marRight w:val="0"/>
      <w:marTop w:val="0"/>
      <w:marBottom w:val="0"/>
      <w:divBdr>
        <w:top w:val="none" w:sz="0" w:space="0" w:color="auto"/>
        <w:left w:val="none" w:sz="0" w:space="0" w:color="auto"/>
        <w:bottom w:val="none" w:sz="0" w:space="0" w:color="auto"/>
        <w:right w:val="none" w:sz="0" w:space="0" w:color="auto"/>
      </w:divBdr>
      <w:divsChild>
        <w:div w:id="158273768">
          <w:marLeft w:val="0"/>
          <w:marRight w:val="0"/>
          <w:marTop w:val="0"/>
          <w:marBottom w:val="0"/>
          <w:divBdr>
            <w:top w:val="none" w:sz="0" w:space="0" w:color="auto"/>
            <w:left w:val="none" w:sz="0" w:space="0" w:color="auto"/>
            <w:bottom w:val="none" w:sz="0" w:space="0" w:color="auto"/>
            <w:right w:val="none" w:sz="0" w:space="0" w:color="auto"/>
          </w:divBdr>
          <w:divsChild>
            <w:div w:id="8634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8000">
      <w:bodyDiv w:val="1"/>
      <w:marLeft w:val="0"/>
      <w:marRight w:val="0"/>
      <w:marTop w:val="0"/>
      <w:marBottom w:val="0"/>
      <w:divBdr>
        <w:top w:val="none" w:sz="0" w:space="0" w:color="auto"/>
        <w:left w:val="none" w:sz="0" w:space="0" w:color="auto"/>
        <w:bottom w:val="none" w:sz="0" w:space="0" w:color="auto"/>
        <w:right w:val="none" w:sz="0" w:space="0" w:color="auto"/>
      </w:divBdr>
      <w:divsChild>
        <w:div w:id="1037923596">
          <w:marLeft w:val="0"/>
          <w:marRight w:val="0"/>
          <w:marTop w:val="0"/>
          <w:marBottom w:val="0"/>
          <w:divBdr>
            <w:top w:val="none" w:sz="0" w:space="0" w:color="auto"/>
            <w:left w:val="none" w:sz="0" w:space="0" w:color="auto"/>
            <w:bottom w:val="none" w:sz="0" w:space="0" w:color="auto"/>
            <w:right w:val="none" w:sz="0" w:space="0" w:color="auto"/>
          </w:divBdr>
          <w:divsChild>
            <w:div w:id="21164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1</Pages>
  <Words>5808</Words>
  <Characters>33108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Samsung</cp:lastModifiedBy>
  <cp:revision>30</cp:revision>
  <cp:lastPrinted>2014-07-21T08:31:00Z</cp:lastPrinted>
  <dcterms:created xsi:type="dcterms:W3CDTF">2014-07-12T13:39:00Z</dcterms:created>
  <dcterms:modified xsi:type="dcterms:W3CDTF">2014-07-21T08:32:00Z</dcterms:modified>
</cp:coreProperties>
</file>